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1CB" w:rsidRDefault="003A71CB" w:rsidP="003A71CB">
      <w:pPr>
        <w:jc w:val="center"/>
        <w:rPr>
          <w:rFonts w:asciiTheme="majorBidi" w:hAnsiTheme="majorBidi" w:cstheme="majorBidi"/>
          <w:sz w:val="28"/>
          <w:szCs w:val="28"/>
        </w:rPr>
      </w:pPr>
      <w:r w:rsidRPr="00E60C17">
        <w:rPr>
          <w:rFonts w:asciiTheme="majorBidi" w:hAnsiTheme="majorBidi" w:cstheme="majorBidi"/>
          <w:sz w:val="28"/>
          <w:szCs w:val="28"/>
        </w:rPr>
        <w:t xml:space="preserve">Муниципальное бюджетное образовательное учреждение </w:t>
      </w:r>
      <w:r>
        <w:rPr>
          <w:rFonts w:asciiTheme="majorBidi" w:hAnsiTheme="majorBidi" w:cstheme="majorBidi"/>
          <w:sz w:val="28"/>
          <w:szCs w:val="28"/>
        </w:rPr>
        <w:br/>
      </w:r>
      <w:r w:rsidRPr="00E60C17">
        <w:rPr>
          <w:rFonts w:asciiTheme="majorBidi" w:hAnsiTheme="majorBidi" w:cstheme="majorBidi"/>
          <w:sz w:val="28"/>
          <w:szCs w:val="28"/>
        </w:rPr>
        <w:t>Иловлинская средняя общеобразовательная школа №1</w:t>
      </w:r>
    </w:p>
    <w:tbl>
      <w:tblPr>
        <w:tblStyle w:val="a3"/>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62"/>
        <w:gridCol w:w="3325"/>
        <w:gridCol w:w="3233"/>
      </w:tblGrid>
      <w:tr w:rsidR="003A71CB" w:rsidRPr="006E1004" w:rsidTr="006758CE">
        <w:tc>
          <w:tcPr>
            <w:tcW w:w="3162" w:type="dxa"/>
          </w:tcPr>
          <w:p w:rsidR="003A71CB" w:rsidRPr="00E60C17" w:rsidRDefault="003A71CB" w:rsidP="002A39AA">
            <w:pPr>
              <w:rPr>
                <w:rFonts w:asciiTheme="majorBidi" w:hAnsiTheme="majorBidi" w:cstheme="majorBidi"/>
                <w:sz w:val="24"/>
                <w:szCs w:val="24"/>
              </w:rPr>
            </w:pPr>
          </w:p>
          <w:p w:rsidR="003A71CB" w:rsidRPr="00D26DA8" w:rsidRDefault="003A71CB" w:rsidP="002A39AA">
            <w:pPr>
              <w:rPr>
                <w:rFonts w:asciiTheme="majorBidi" w:hAnsiTheme="majorBidi" w:cstheme="majorBidi"/>
                <w:sz w:val="24"/>
                <w:szCs w:val="24"/>
              </w:rPr>
            </w:pPr>
            <w:r w:rsidRPr="00C521EF">
              <w:rPr>
                <w:rFonts w:asciiTheme="majorBidi" w:hAnsiTheme="majorBidi" w:cstheme="majorBidi"/>
                <w:sz w:val="24"/>
                <w:szCs w:val="24"/>
              </w:rPr>
              <w:t>РАССМОТРЕНО</w:t>
            </w:r>
          </w:p>
          <w:p w:rsidR="003A71CB" w:rsidRPr="003E3C64" w:rsidRDefault="003A71CB" w:rsidP="002A39AA">
            <w:pPr>
              <w:rPr>
                <w:rFonts w:asciiTheme="majorBidi" w:hAnsiTheme="majorBidi" w:cstheme="majorBidi"/>
                <w:sz w:val="24"/>
                <w:szCs w:val="24"/>
              </w:rPr>
            </w:pPr>
            <w:r>
              <w:rPr>
                <w:rFonts w:asciiTheme="majorBidi" w:hAnsiTheme="majorBidi" w:cstheme="majorBidi"/>
                <w:sz w:val="24"/>
                <w:szCs w:val="24"/>
              </w:rPr>
              <w:t>На заседании педагогического совета</w:t>
            </w:r>
          </w:p>
          <w:p w:rsidR="003A71CB" w:rsidRPr="00D26DA8" w:rsidRDefault="003A71CB" w:rsidP="002A39AA">
            <w:pPr>
              <w:rPr>
                <w:rFonts w:asciiTheme="majorBidi" w:hAnsiTheme="majorBidi" w:cstheme="majorBidi"/>
                <w:sz w:val="24"/>
                <w:szCs w:val="24"/>
              </w:rPr>
            </w:pPr>
          </w:p>
          <w:p w:rsidR="003A71CB" w:rsidRPr="003E3C64" w:rsidRDefault="003A71CB" w:rsidP="002A39AA">
            <w:pPr>
              <w:rPr>
                <w:rFonts w:asciiTheme="majorBidi" w:hAnsiTheme="majorBidi" w:cstheme="majorBidi"/>
                <w:sz w:val="24"/>
                <w:szCs w:val="24"/>
              </w:rPr>
            </w:pPr>
            <w:r w:rsidRPr="00C521EF">
              <w:rPr>
                <w:rFonts w:asciiTheme="majorBidi" w:hAnsiTheme="majorBidi" w:cstheme="majorBidi"/>
                <w:sz w:val="24"/>
                <w:szCs w:val="24"/>
              </w:rPr>
              <w:t>Протокол</w:t>
            </w:r>
            <w:r w:rsidRPr="00D26DA8">
              <w:rPr>
                <w:rFonts w:asciiTheme="majorBidi" w:hAnsiTheme="majorBidi" w:cstheme="majorBidi"/>
                <w:sz w:val="24"/>
                <w:szCs w:val="24"/>
              </w:rPr>
              <w:t xml:space="preserve"> №</w:t>
            </w:r>
            <w:r>
              <w:rPr>
                <w:rFonts w:asciiTheme="majorBidi" w:hAnsiTheme="majorBidi" w:cstheme="majorBidi"/>
                <w:sz w:val="24"/>
                <w:szCs w:val="24"/>
              </w:rPr>
              <w:t xml:space="preserve"> </w:t>
            </w:r>
            <w:r w:rsidR="00EA6719">
              <w:rPr>
                <w:rFonts w:asciiTheme="majorBidi" w:hAnsiTheme="majorBidi" w:cstheme="majorBidi"/>
                <w:sz w:val="24"/>
                <w:szCs w:val="24"/>
              </w:rPr>
              <w:t>18</w:t>
            </w:r>
          </w:p>
          <w:p w:rsidR="003A71CB" w:rsidRPr="004768D6" w:rsidRDefault="003A71CB" w:rsidP="002A39AA">
            <w:pPr>
              <w:rPr>
                <w:rFonts w:ascii="Times New Roman" w:hAnsi="Times New Roman" w:cs="Times New Roman"/>
                <w:sz w:val="24"/>
                <w:szCs w:val="24"/>
              </w:rPr>
            </w:pPr>
            <w:r w:rsidRPr="00C521EF">
              <w:rPr>
                <w:rFonts w:asciiTheme="majorBidi" w:hAnsiTheme="majorBidi" w:cstheme="majorBidi"/>
                <w:sz w:val="24"/>
                <w:szCs w:val="24"/>
              </w:rPr>
              <w:t>от</w:t>
            </w:r>
            <w:r w:rsidRPr="00C521EF">
              <w:rPr>
                <w:rFonts w:asciiTheme="majorBidi" w:hAnsiTheme="majorBidi" w:cstheme="majorBidi"/>
                <w:sz w:val="24"/>
                <w:szCs w:val="24"/>
                <w:lang w:val="en-US"/>
              </w:rPr>
              <w:t xml:space="preserve"> </w:t>
            </w:r>
            <w:r w:rsidRPr="004768D6">
              <w:rPr>
                <w:rFonts w:ascii="Times New Roman" w:hAnsi="Times New Roman" w:cs="Times New Roman"/>
                <w:sz w:val="24"/>
                <w:szCs w:val="24"/>
              </w:rPr>
              <w:t>«</w:t>
            </w:r>
            <w:r w:rsidR="00EA6719">
              <w:rPr>
                <w:rFonts w:ascii="Times New Roman" w:hAnsi="Times New Roman" w:cs="Times New Roman"/>
                <w:sz w:val="24"/>
                <w:szCs w:val="24"/>
              </w:rPr>
              <w:t>22</w:t>
            </w:r>
            <w:r w:rsidRPr="004768D6">
              <w:rPr>
                <w:rFonts w:ascii="Times New Roman" w:hAnsi="Times New Roman" w:cs="Times New Roman"/>
                <w:sz w:val="24"/>
                <w:szCs w:val="24"/>
              </w:rPr>
              <w:t xml:space="preserve">» </w:t>
            </w:r>
            <w:r w:rsidR="00EA6719">
              <w:rPr>
                <w:rFonts w:ascii="Times New Roman" w:hAnsi="Times New Roman" w:cs="Times New Roman"/>
                <w:sz w:val="24"/>
                <w:szCs w:val="24"/>
              </w:rPr>
              <w:t>мая</w:t>
            </w:r>
            <w:r>
              <w:rPr>
                <w:rFonts w:ascii="Times New Roman" w:hAnsi="Times New Roman" w:cs="Times New Roman"/>
                <w:sz w:val="24"/>
                <w:szCs w:val="24"/>
              </w:rPr>
              <w:t xml:space="preserve"> </w:t>
            </w:r>
            <w:r w:rsidRPr="004768D6">
              <w:rPr>
                <w:rFonts w:ascii="Times New Roman" w:hAnsi="Times New Roman" w:cs="Times New Roman"/>
                <w:sz w:val="24"/>
                <w:szCs w:val="24"/>
              </w:rPr>
              <w:t xml:space="preserve"> 202</w:t>
            </w:r>
            <w:r w:rsidR="00CD62C5">
              <w:rPr>
                <w:rFonts w:ascii="Times New Roman" w:hAnsi="Times New Roman" w:cs="Times New Roman"/>
                <w:sz w:val="24"/>
                <w:szCs w:val="24"/>
              </w:rPr>
              <w:t>6</w:t>
            </w:r>
            <w:r w:rsidRPr="004768D6">
              <w:rPr>
                <w:rFonts w:ascii="Times New Roman" w:hAnsi="Times New Roman" w:cs="Times New Roman"/>
                <w:sz w:val="24"/>
                <w:szCs w:val="24"/>
              </w:rPr>
              <w:t xml:space="preserve"> год</w:t>
            </w:r>
          </w:p>
          <w:p w:rsidR="003A71CB" w:rsidRPr="00C521EF" w:rsidRDefault="003A71CB" w:rsidP="002A39AA">
            <w:pPr>
              <w:rPr>
                <w:rFonts w:asciiTheme="majorBidi" w:hAnsiTheme="majorBidi" w:cstheme="majorBidi"/>
                <w:sz w:val="24"/>
                <w:szCs w:val="24"/>
              </w:rPr>
            </w:pPr>
          </w:p>
          <w:p w:rsidR="003A71CB" w:rsidRPr="00C521EF" w:rsidRDefault="003A71CB" w:rsidP="002A39AA">
            <w:pPr>
              <w:jc w:val="center"/>
              <w:rPr>
                <w:rFonts w:asciiTheme="majorBidi" w:hAnsiTheme="majorBidi" w:cstheme="majorBidi"/>
                <w:sz w:val="24"/>
                <w:szCs w:val="24"/>
              </w:rPr>
            </w:pPr>
          </w:p>
        </w:tc>
        <w:tc>
          <w:tcPr>
            <w:tcW w:w="3325" w:type="dxa"/>
          </w:tcPr>
          <w:p w:rsidR="003A71CB" w:rsidRPr="004768D6" w:rsidRDefault="003A71CB" w:rsidP="002A39AA">
            <w:pPr>
              <w:rPr>
                <w:rFonts w:ascii="Times New Roman" w:hAnsi="Times New Roman" w:cs="Times New Roman"/>
                <w:sz w:val="24"/>
                <w:szCs w:val="24"/>
              </w:rPr>
            </w:pPr>
          </w:p>
          <w:p w:rsidR="003A71CB" w:rsidRPr="004768D6" w:rsidRDefault="003A71CB" w:rsidP="002A39AA">
            <w:pPr>
              <w:rPr>
                <w:rFonts w:ascii="Times New Roman" w:hAnsi="Times New Roman" w:cs="Times New Roman"/>
                <w:sz w:val="24"/>
                <w:szCs w:val="24"/>
              </w:rPr>
            </w:pPr>
            <w:r w:rsidRPr="004768D6">
              <w:rPr>
                <w:rFonts w:ascii="Times New Roman" w:hAnsi="Times New Roman" w:cs="Times New Roman"/>
                <w:sz w:val="24"/>
                <w:szCs w:val="24"/>
              </w:rPr>
              <w:t>СОГЛАСОВАНО</w:t>
            </w:r>
          </w:p>
          <w:p w:rsidR="003A71CB" w:rsidRPr="004768D6" w:rsidRDefault="003A71CB" w:rsidP="002A39AA">
            <w:pPr>
              <w:rPr>
                <w:rFonts w:ascii="Times New Roman" w:hAnsi="Times New Roman" w:cs="Times New Roman"/>
                <w:sz w:val="24"/>
                <w:szCs w:val="24"/>
              </w:rPr>
            </w:pPr>
            <w:r w:rsidRPr="004768D6">
              <w:rPr>
                <w:rFonts w:ascii="Times New Roman" w:hAnsi="Times New Roman" w:cs="Times New Roman"/>
                <w:sz w:val="24"/>
                <w:szCs w:val="24"/>
              </w:rPr>
              <w:t xml:space="preserve">Начальник отдела образования, опеки и попечительства Администрации </w:t>
            </w:r>
            <w:proofErr w:type="spellStart"/>
            <w:r w:rsidRPr="004768D6">
              <w:rPr>
                <w:rFonts w:ascii="Times New Roman" w:hAnsi="Times New Roman" w:cs="Times New Roman"/>
                <w:sz w:val="24"/>
                <w:szCs w:val="24"/>
              </w:rPr>
              <w:t>Иловлинского</w:t>
            </w:r>
            <w:proofErr w:type="spellEnd"/>
            <w:r w:rsidRPr="004768D6">
              <w:rPr>
                <w:rFonts w:ascii="Times New Roman" w:hAnsi="Times New Roman" w:cs="Times New Roman"/>
                <w:sz w:val="24"/>
                <w:szCs w:val="24"/>
              </w:rPr>
              <w:t xml:space="preserve"> муниципального района</w:t>
            </w:r>
          </w:p>
          <w:p w:rsidR="003A71CB" w:rsidRPr="004768D6" w:rsidRDefault="003A71CB" w:rsidP="002A39AA">
            <w:pPr>
              <w:rPr>
                <w:rFonts w:ascii="Times New Roman" w:hAnsi="Times New Roman" w:cs="Times New Roman"/>
                <w:sz w:val="24"/>
                <w:szCs w:val="24"/>
              </w:rPr>
            </w:pPr>
            <w:r w:rsidRPr="004768D6">
              <w:rPr>
                <w:rFonts w:ascii="Times New Roman" w:hAnsi="Times New Roman" w:cs="Times New Roman"/>
                <w:sz w:val="24"/>
                <w:szCs w:val="24"/>
              </w:rPr>
              <w:t>______________ Липина С.О</w:t>
            </w:r>
          </w:p>
          <w:p w:rsidR="003A71CB" w:rsidRPr="004768D6" w:rsidRDefault="003A71CB" w:rsidP="00CD62C5">
            <w:pPr>
              <w:rPr>
                <w:rFonts w:ascii="Times New Roman" w:hAnsi="Times New Roman" w:cs="Times New Roman"/>
                <w:sz w:val="24"/>
                <w:szCs w:val="24"/>
              </w:rPr>
            </w:pPr>
            <w:r w:rsidRPr="004857AF">
              <w:rPr>
                <w:rFonts w:ascii="Times New Roman" w:hAnsi="Times New Roman" w:cs="Times New Roman"/>
                <w:sz w:val="24"/>
                <w:szCs w:val="24"/>
              </w:rPr>
              <w:t>от «</w:t>
            </w:r>
            <w:r>
              <w:rPr>
                <w:rFonts w:ascii="Times New Roman" w:hAnsi="Times New Roman" w:cs="Times New Roman"/>
                <w:sz w:val="24"/>
                <w:szCs w:val="24"/>
              </w:rPr>
              <w:t>___</w:t>
            </w:r>
            <w:r w:rsidRPr="004857AF">
              <w:rPr>
                <w:rFonts w:ascii="Times New Roman" w:hAnsi="Times New Roman" w:cs="Times New Roman"/>
                <w:sz w:val="24"/>
                <w:szCs w:val="24"/>
              </w:rPr>
              <w:t>»</w:t>
            </w:r>
            <w:r>
              <w:rPr>
                <w:rFonts w:ascii="Times New Roman" w:hAnsi="Times New Roman" w:cs="Times New Roman"/>
                <w:sz w:val="24"/>
                <w:szCs w:val="24"/>
              </w:rPr>
              <w:t xml:space="preserve"> _______ </w:t>
            </w:r>
            <w:r w:rsidRPr="004857AF">
              <w:rPr>
                <w:rFonts w:ascii="Times New Roman" w:hAnsi="Times New Roman" w:cs="Times New Roman"/>
                <w:sz w:val="24"/>
                <w:szCs w:val="24"/>
              </w:rPr>
              <w:t>202</w:t>
            </w:r>
            <w:r w:rsidR="00CD62C5">
              <w:rPr>
                <w:rFonts w:ascii="Times New Roman" w:hAnsi="Times New Roman" w:cs="Times New Roman"/>
                <w:sz w:val="24"/>
                <w:szCs w:val="24"/>
              </w:rPr>
              <w:t>6</w:t>
            </w:r>
            <w:r w:rsidRPr="004857AF">
              <w:rPr>
                <w:rFonts w:ascii="Times New Roman" w:hAnsi="Times New Roman" w:cs="Times New Roman"/>
                <w:sz w:val="24"/>
                <w:szCs w:val="24"/>
              </w:rPr>
              <w:t>года</w:t>
            </w:r>
          </w:p>
        </w:tc>
        <w:tc>
          <w:tcPr>
            <w:tcW w:w="3233" w:type="dxa"/>
          </w:tcPr>
          <w:p w:rsidR="003A71CB" w:rsidRPr="004857AF" w:rsidRDefault="003A71CB" w:rsidP="002A39AA">
            <w:pPr>
              <w:rPr>
                <w:rFonts w:ascii="Times New Roman" w:hAnsi="Times New Roman" w:cs="Times New Roman"/>
                <w:sz w:val="24"/>
                <w:szCs w:val="24"/>
              </w:rPr>
            </w:pPr>
          </w:p>
          <w:p w:rsidR="003A71CB" w:rsidRPr="004857AF" w:rsidRDefault="003A71CB" w:rsidP="002A39AA">
            <w:pPr>
              <w:rPr>
                <w:rFonts w:ascii="Times New Roman" w:hAnsi="Times New Roman" w:cs="Times New Roman"/>
                <w:sz w:val="24"/>
                <w:szCs w:val="24"/>
              </w:rPr>
            </w:pPr>
            <w:r w:rsidRPr="004857AF">
              <w:rPr>
                <w:rFonts w:ascii="Times New Roman" w:hAnsi="Times New Roman" w:cs="Times New Roman"/>
                <w:sz w:val="24"/>
                <w:szCs w:val="24"/>
              </w:rPr>
              <w:t>УТВЕРЖДЕНО</w:t>
            </w:r>
          </w:p>
          <w:p w:rsidR="003A71CB" w:rsidRPr="004857AF" w:rsidRDefault="004A3583" w:rsidP="002A39AA">
            <w:pPr>
              <w:rPr>
                <w:rFonts w:ascii="Times New Roman" w:hAnsi="Times New Roman" w:cs="Times New Roman"/>
                <w:sz w:val="24"/>
                <w:szCs w:val="24"/>
              </w:rPr>
            </w:pPr>
            <w:r>
              <w:rPr>
                <w:rFonts w:ascii="Times New Roman" w:hAnsi="Times New Roman" w:cs="Times New Roman"/>
                <w:sz w:val="24"/>
                <w:szCs w:val="24"/>
              </w:rPr>
              <w:t>Д</w:t>
            </w:r>
            <w:r w:rsidR="003A71CB" w:rsidRPr="004857AF">
              <w:rPr>
                <w:rFonts w:ascii="Times New Roman" w:hAnsi="Times New Roman" w:cs="Times New Roman"/>
                <w:sz w:val="24"/>
                <w:szCs w:val="24"/>
              </w:rPr>
              <w:t>иректор</w:t>
            </w:r>
            <w:r>
              <w:rPr>
                <w:rFonts w:ascii="Times New Roman" w:hAnsi="Times New Roman" w:cs="Times New Roman"/>
                <w:sz w:val="24"/>
                <w:szCs w:val="24"/>
              </w:rPr>
              <w:t xml:space="preserve"> </w:t>
            </w:r>
            <w:r w:rsidR="003A71CB" w:rsidRPr="004857AF">
              <w:rPr>
                <w:rFonts w:ascii="Times New Roman" w:hAnsi="Times New Roman" w:cs="Times New Roman"/>
                <w:sz w:val="24"/>
                <w:szCs w:val="24"/>
              </w:rPr>
              <w:t xml:space="preserve"> МБОУ </w:t>
            </w:r>
            <w:proofErr w:type="spellStart"/>
            <w:r w:rsidR="003A71CB" w:rsidRPr="004857AF">
              <w:rPr>
                <w:rFonts w:ascii="Times New Roman" w:hAnsi="Times New Roman" w:cs="Times New Roman"/>
                <w:sz w:val="24"/>
                <w:szCs w:val="24"/>
              </w:rPr>
              <w:t>Иловлинской</w:t>
            </w:r>
            <w:proofErr w:type="spellEnd"/>
            <w:r w:rsidR="003A71CB" w:rsidRPr="004857AF">
              <w:rPr>
                <w:rFonts w:ascii="Times New Roman" w:hAnsi="Times New Roman" w:cs="Times New Roman"/>
                <w:sz w:val="24"/>
                <w:szCs w:val="24"/>
              </w:rPr>
              <w:t xml:space="preserve"> СОШ№1</w:t>
            </w:r>
          </w:p>
          <w:p w:rsidR="003A71CB" w:rsidRPr="004857AF" w:rsidRDefault="003A71CB" w:rsidP="002A39AA">
            <w:pPr>
              <w:rPr>
                <w:rFonts w:ascii="Times New Roman" w:hAnsi="Times New Roman" w:cs="Times New Roman"/>
                <w:sz w:val="24"/>
                <w:szCs w:val="24"/>
              </w:rPr>
            </w:pPr>
            <w:r w:rsidRPr="004857AF">
              <w:rPr>
                <w:rFonts w:ascii="Times New Roman" w:hAnsi="Times New Roman" w:cs="Times New Roman"/>
                <w:sz w:val="24"/>
                <w:szCs w:val="24"/>
              </w:rPr>
              <w:t xml:space="preserve">___________ </w:t>
            </w:r>
            <w:r>
              <w:rPr>
                <w:rFonts w:ascii="Times New Roman" w:hAnsi="Times New Roman" w:cs="Times New Roman"/>
                <w:sz w:val="24"/>
                <w:szCs w:val="24"/>
              </w:rPr>
              <w:t>Игнатова Е.П.</w:t>
            </w:r>
          </w:p>
          <w:p w:rsidR="003A71CB" w:rsidRPr="004857AF" w:rsidRDefault="003A71CB" w:rsidP="002A39AA">
            <w:pPr>
              <w:rPr>
                <w:rFonts w:ascii="Times New Roman" w:hAnsi="Times New Roman" w:cs="Times New Roman"/>
                <w:sz w:val="24"/>
                <w:szCs w:val="24"/>
              </w:rPr>
            </w:pPr>
            <w:r w:rsidRPr="004857AF">
              <w:rPr>
                <w:rFonts w:ascii="Times New Roman" w:hAnsi="Times New Roman" w:cs="Times New Roman"/>
                <w:sz w:val="24"/>
                <w:szCs w:val="24"/>
              </w:rPr>
              <w:t xml:space="preserve"> приказ №</w:t>
            </w:r>
            <w:r w:rsidR="00EA6719">
              <w:rPr>
                <w:rFonts w:ascii="Times New Roman" w:hAnsi="Times New Roman" w:cs="Times New Roman"/>
                <w:sz w:val="24"/>
                <w:szCs w:val="24"/>
              </w:rPr>
              <w:t>174</w:t>
            </w:r>
          </w:p>
          <w:p w:rsidR="003A71CB" w:rsidRPr="004857AF" w:rsidRDefault="003A71CB" w:rsidP="00EA6719">
            <w:pPr>
              <w:rPr>
                <w:rFonts w:ascii="Times New Roman" w:hAnsi="Times New Roman" w:cs="Times New Roman"/>
                <w:sz w:val="24"/>
                <w:szCs w:val="24"/>
              </w:rPr>
            </w:pPr>
            <w:r w:rsidRPr="004857AF">
              <w:rPr>
                <w:rFonts w:ascii="Times New Roman" w:hAnsi="Times New Roman" w:cs="Times New Roman"/>
                <w:sz w:val="24"/>
                <w:szCs w:val="24"/>
              </w:rPr>
              <w:t>от «</w:t>
            </w:r>
            <w:r w:rsidR="00EA6719">
              <w:rPr>
                <w:rFonts w:ascii="Times New Roman" w:hAnsi="Times New Roman" w:cs="Times New Roman"/>
                <w:sz w:val="24"/>
                <w:szCs w:val="24"/>
              </w:rPr>
              <w:t>25</w:t>
            </w:r>
            <w:r w:rsidRPr="004857AF">
              <w:rPr>
                <w:rFonts w:ascii="Times New Roman" w:hAnsi="Times New Roman" w:cs="Times New Roman"/>
                <w:sz w:val="24"/>
                <w:szCs w:val="24"/>
              </w:rPr>
              <w:t>»</w:t>
            </w:r>
            <w:r>
              <w:rPr>
                <w:rFonts w:ascii="Times New Roman" w:hAnsi="Times New Roman" w:cs="Times New Roman"/>
                <w:sz w:val="24"/>
                <w:szCs w:val="24"/>
              </w:rPr>
              <w:t xml:space="preserve"> </w:t>
            </w:r>
            <w:r w:rsidR="00EA6719">
              <w:rPr>
                <w:rFonts w:ascii="Times New Roman" w:hAnsi="Times New Roman" w:cs="Times New Roman"/>
                <w:sz w:val="24"/>
                <w:szCs w:val="24"/>
              </w:rPr>
              <w:t xml:space="preserve">мая </w:t>
            </w:r>
            <w:r w:rsidRPr="004857AF">
              <w:rPr>
                <w:rFonts w:ascii="Times New Roman" w:hAnsi="Times New Roman" w:cs="Times New Roman"/>
                <w:sz w:val="24"/>
                <w:szCs w:val="24"/>
              </w:rPr>
              <w:t>202</w:t>
            </w:r>
            <w:r w:rsidR="004A3583">
              <w:rPr>
                <w:rFonts w:ascii="Times New Roman" w:hAnsi="Times New Roman" w:cs="Times New Roman"/>
                <w:sz w:val="24"/>
                <w:szCs w:val="24"/>
              </w:rPr>
              <w:t>6</w:t>
            </w:r>
            <w:r w:rsidRPr="004857AF">
              <w:rPr>
                <w:rFonts w:ascii="Times New Roman" w:hAnsi="Times New Roman" w:cs="Times New Roman"/>
                <w:sz w:val="24"/>
                <w:szCs w:val="24"/>
              </w:rPr>
              <w:t>года</w:t>
            </w:r>
          </w:p>
        </w:tc>
      </w:tr>
    </w:tbl>
    <w:p w:rsidR="003A71CB" w:rsidRDefault="003A71CB" w:rsidP="003A71CB">
      <w:pPr>
        <w:jc w:val="center"/>
        <w:rPr>
          <w:rFonts w:asciiTheme="majorBidi" w:hAnsiTheme="majorBidi" w:cstheme="majorBidi"/>
          <w:sz w:val="28"/>
          <w:szCs w:val="28"/>
        </w:rPr>
      </w:pPr>
    </w:p>
    <w:p w:rsidR="003A71CB" w:rsidRPr="007C4794" w:rsidRDefault="003A71CB" w:rsidP="003A71CB">
      <w:pPr>
        <w:jc w:val="center"/>
        <w:rPr>
          <w:rFonts w:asciiTheme="majorBidi" w:hAnsiTheme="majorBidi" w:cstheme="majorBidi"/>
        </w:rPr>
      </w:pPr>
    </w:p>
    <w:p w:rsidR="003A71CB"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Pr="00353E0B" w:rsidRDefault="003A71CB" w:rsidP="003A71CB">
      <w:pPr>
        <w:jc w:val="center"/>
        <w:rPr>
          <w:rFonts w:asciiTheme="majorBidi" w:hAnsiTheme="majorBidi" w:cstheme="majorBidi"/>
          <w:b/>
          <w:sz w:val="28"/>
          <w:szCs w:val="28"/>
        </w:rPr>
      </w:pPr>
      <w:r w:rsidRPr="00353E0B">
        <w:rPr>
          <w:rFonts w:asciiTheme="majorBidi" w:hAnsiTheme="majorBidi" w:cstheme="majorBidi"/>
          <w:b/>
          <w:sz w:val="28"/>
          <w:szCs w:val="28"/>
        </w:rPr>
        <w:t>УЧЕБНЫЙ ПЛАН</w:t>
      </w:r>
    </w:p>
    <w:p w:rsidR="003A71CB" w:rsidRPr="00C90E8B" w:rsidRDefault="00EA6719" w:rsidP="003A71CB">
      <w:pPr>
        <w:autoSpaceDE w:val="0"/>
        <w:autoSpaceDN w:val="0"/>
        <w:adjustRightInd w:val="0"/>
        <w:jc w:val="center"/>
        <w:rPr>
          <w:b/>
          <w:sz w:val="28"/>
          <w:szCs w:val="28"/>
        </w:rPr>
      </w:pPr>
      <w:r>
        <w:rPr>
          <w:b/>
          <w:sz w:val="28"/>
          <w:szCs w:val="28"/>
        </w:rPr>
        <w:t>начального</w:t>
      </w:r>
      <w:r w:rsidR="003A71CB" w:rsidRPr="00C90E8B">
        <w:rPr>
          <w:b/>
          <w:sz w:val="28"/>
          <w:szCs w:val="28"/>
        </w:rPr>
        <w:t xml:space="preserve"> общего образования</w:t>
      </w:r>
      <w:r w:rsidR="003A71CB">
        <w:rPr>
          <w:b/>
          <w:sz w:val="28"/>
          <w:szCs w:val="28"/>
        </w:rPr>
        <w:t xml:space="preserve"> </w:t>
      </w:r>
      <w:r w:rsidR="009B0C5D">
        <w:rPr>
          <w:b/>
          <w:sz w:val="28"/>
          <w:szCs w:val="28"/>
        </w:rPr>
        <w:t>ФГОС</w:t>
      </w:r>
      <w:r w:rsidR="003A71CB">
        <w:rPr>
          <w:b/>
          <w:sz w:val="28"/>
          <w:szCs w:val="28"/>
        </w:rPr>
        <w:t xml:space="preserve"> </w:t>
      </w:r>
      <w:r w:rsidR="009B0C5D">
        <w:rPr>
          <w:b/>
          <w:sz w:val="28"/>
          <w:szCs w:val="28"/>
        </w:rPr>
        <w:t>Н</w:t>
      </w:r>
      <w:r w:rsidR="003A71CB">
        <w:rPr>
          <w:b/>
          <w:sz w:val="28"/>
          <w:szCs w:val="28"/>
        </w:rPr>
        <w:t>ОО</w:t>
      </w:r>
    </w:p>
    <w:p w:rsidR="003A71CB" w:rsidRPr="00353E0B" w:rsidRDefault="003A71CB" w:rsidP="003A71CB">
      <w:pPr>
        <w:autoSpaceDE w:val="0"/>
        <w:autoSpaceDN w:val="0"/>
        <w:adjustRightInd w:val="0"/>
        <w:jc w:val="center"/>
        <w:rPr>
          <w:rFonts w:ascii="Times New Roman" w:hAnsi="Times New Roman" w:cs="Times New Roman"/>
          <w:sz w:val="28"/>
          <w:szCs w:val="28"/>
        </w:rPr>
      </w:pPr>
      <w:r w:rsidRPr="00353E0B">
        <w:rPr>
          <w:rFonts w:ascii="Times New Roman" w:hAnsi="Times New Roman" w:cs="Times New Roman"/>
          <w:sz w:val="28"/>
          <w:szCs w:val="28"/>
        </w:rPr>
        <w:t xml:space="preserve">муниципального бюджетного образовательного учреждения </w:t>
      </w:r>
    </w:p>
    <w:p w:rsidR="003A71CB" w:rsidRPr="00353E0B" w:rsidRDefault="003A71CB" w:rsidP="003A71CB">
      <w:pPr>
        <w:autoSpaceDE w:val="0"/>
        <w:autoSpaceDN w:val="0"/>
        <w:adjustRightInd w:val="0"/>
        <w:jc w:val="center"/>
        <w:rPr>
          <w:rFonts w:ascii="Times New Roman" w:hAnsi="Times New Roman" w:cs="Times New Roman"/>
          <w:sz w:val="28"/>
          <w:szCs w:val="28"/>
        </w:rPr>
      </w:pPr>
      <w:proofErr w:type="spellStart"/>
      <w:r w:rsidRPr="00353E0B">
        <w:rPr>
          <w:rFonts w:ascii="Times New Roman" w:hAnsi="Times New Roman" w:cs="Times New Roman"/>
          <w:sz w:val="28"/>
          <w:szCs w:val="28"/>
        </w:rPr>
        <w:t>Иловлинской</w:t>
      </w:r>
      <w:proofErr w:type="spellEnd"/>
      <w:r w:rsidRPr="00353E0B">
        <w:rPr>
          <w:rFonts w:ascii="Times New Roman" w:hAnsi="Times New Roman" w:cs="Times New Roman"/>
          <w:sz w:val="28"/>
          <w:szCs w:val="28"/>
        </w:rPr>
        <w:t xml:space="preserve"> средней общеобразовательной школы№1</w:t>
      </w:r>
    </w:p>
    <w:p w:rsidR="003A71CB" w:rsidRPr="00353E0B" w:rsidRDefault="003A71CB" w:rsidP="003A71CB">
      <w:pPr>
        <w:autoSpaceDE w:val="0"/>
        <w:autoSpaceDN w:val="0"/>
        <w:adjustRightInd w:val="0"/>
        <w:jc w:val="center"/>
        <w:rPr>
          <w:rFonts w:ascii="Times New Roman" w:hAnsi="Times New Roman" w:cs="Times New Roman"/>
          <w:sz w:val="28"/>
          <w:szCs w:val="28"/>
        </w:rPr>
      </w:pPr>
      <w:proofErr w:type="spellStart"/>
      <w:r w:rsidRPr="00353E0B">
        <w:rPr>
          <w:rFonts w:ascii="Times New Roman" w:hAnsi="Times New Roman" w:cs="Times New Roman"/>
          <w:sz w:val="28"/>
          <w:szCs w:val="28"/>
        </w:rPr>
        <w:t>Иловлинского</w:t>
      </w:r>
      <w:proofErr w:type="spellEnd"/>
      <w:r w:rsidRPr="00353E0B">
        <w:rPr>
          <w:rFonts w:ascii="Times New Roman" w:hAnsi="Times New Roman" w:cs="Times New Roman"/>
          <w:sz w:val="28"/>
          <w:szCs w:val="28"/>
        </w:rPr>
        <w:t xml:space="preserve"> муниципального района  Волгоградской области</w:t>
      </w:r>
    </w:p>
    <w:p w:rsidR="003A71CB" w:rsidRPr="006E1004" w:rsidRDefault="003A71CB" w:rsidP="003A71CB">
      <w:pPr>
        <w:jc w:val="center"/>
        <w:rPr>
          <w:rFonts w:asciiTheme="majorBidi" w:hAnsiTheme="majorBidi" w:cstheme="majorBidi"/>
          <w:sz w:val="28"/>
          <w:szCs w:val="28"/>
        </w:rPr>
      </w:pPr>
      <w:r w:rsidRPr="006E1004">
        <w:rPr>
          <w:rFonts w:asciiTheme="majorBidi" w:hAnsiTheme="majorBidi" w:cstheme="majorBidi"/>
          <w:sz w:val="28"/>
          <w:szCs w:val="28"/>
        </w:rPr>
        <w:t xml:space="preserve">на </w:t>
      </w:r>
      <w:r w:rsidRPr="00BA255F">
        <w:rPr>
          <w:rFonts w:asciiTheme="majorBidi" w:hAnsiTheme="majorBidi" w:cstheme="majorBidi"/>
          <w:sz w:val="28"/>
          <w:szCs w:val="28"/>
        </w:rPr>
        <w:t>202</w:t>
      </w:r>
      <w:r w:rsidR="004A3583">
        <w:rPr>
          <w:rFonts w:asciiTheme="majorBidi" w:hAnsiTheme="majorBidi" w:cstheme="majorBidi"/>
          <w:sz w:val="28"/>
          <w:szCs w:val="28"/>
        </w:rPr>
        <w:t>6</w:t>
      </w:r>
      <w:r w:rsidRPr="00BA255F">
        <w:rPr>
          <w:rFonts w:asciiTheme="majorBidi" w:hAnsiTheme="majorBidi" w:cstheme="majorBidi"/>
          <w:sz w:val="28"/>
          <w:szCs w:val="28"/>
        </w:rPr>
        <w:t xml:space="preserve"> </w:t>
      </w:r>
      <w:r>
        <w:rPr>
          <w:rFonts w:asciiTheme="majorBidi" w:hAnsiTheme="majorBidi" w:cstheme="majorBidi"/>
          <w:sz w:val="28"/>
          <w:szCs w:val="28"/>
        </w:rPr>
        <w:t>–</w:t>
      </w:r>
      <w:r w:rsidRPr="00BA255F">
        <w:rPr>
          <w:rFonts w:asciiTheme="majorBidi" w:hAnsiTheme="majorBidi" w:cstheme="majorBidi"/>
          <w:sz w:val="28"/>
          <w:szCs w:val="28"/>
        </w:rPr>
        <w:t xml:space="preserve"> 202</w:t>
      </w:r>
      <w:r w:rsidR="004A3583">
        <w:rPr>
          <w:rFonts w:asciiTheme="majorBidi" w:hAnsiTheme="majorBidi" w:cstheme="majorBidi"/>
          <w:sz w:val="28"/>
          <w:szCs w:val="28"/>
        </w:rPr>
        <w:t>7</w:t>
      </w:r>
      <w:r w:rsidRPr="006E1004">
        <w:rPr>
          <w:rFonts w:asciiTheme="majorBidi" w:hAnsiTheme="majorBidi" w:cstheme="majorBidi"/>
          <w:sz w:val="28"/>
          <w:szCs w:val="28"/>
        </w:rPr>
        <w:t xml:space="preserve"> учебный год</w:t>
      </w:r>
    </w:p>
    <w:p w:rsidR="003A71CB" w:rsidRPr="006E1004"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Default="003A71CB" w:rsidP="003A71CB">
      <w:pPr>
        <w:jc w:val="center"/>
        <w:rPr>
          <w:rFonts w:asciiTheme="majorBidi" w:hAnsiTheme="majorBidi" w:cstheme="majorBidi"/>
          <w:sz w:val="28"/>
          <w:szCs w:val="28"/>
        </w:rPr>
      </w:pPr>
    </w:p>
    <w:p w:rsidR="003A71CB" w:rsidRPr="006E1004" w:rsidRDefault="003A71CB" w:rsidP="003A71CB">
      <w:pPr>
        <w:jc w:val="center"/>
        <w:rPr>
          <w:rFonts w:asciiTheme="majorBidi" w:hAnsiTheme="majorBidi" w:cstheme="majorBidi"/>
          <w:sz w:val="28"/>
          <w:szCs w:val="28"/>
        </w:rPr>
      </w:pPr>
    </w:p>
    <w:p w:rsidR="003A71CB" w:rsidRPr="006E1004" w:rsidRDefault="003A71CB" w:rsidP="003A71CB">
      <w:pPr>
        <w:jc w:val="center"/>
        <w:rPr>
          <w:rFonts w:asciiTheme="majorBidi" w:hAnsiTheme="majorBidi" w:cstheme="majorBidi"/>
          <w:sz w:val="28"/>
          <w:szCs w:val="28"/>
        </w:rPr>
      </w:pPr>
    </w:p>
    <w:p w:rsidR="003A71CB" w:rsidRPr="00BA255F" w:rsidRDefault="003A71CB" w:rsidP="003A71CB">
      <w:pPr>
        <w:jc w:val="center"/>
        <w:rPr>
          <w:rFonts w:asciiTheme="majorBidi" w:hAnsiTheme="majorBidi" w:cstheme="majorBidi"/>
          <w:sz w:val="28"/>
          <w:szCs w:val="28"/>
        </w:rPr>
      </w:pPr>
      <w:proofErr w:type="spellStart"/>
      <w:r w:rsidRPr="00BA255F">
        <w:rPr>
          <w:rFonts w:asciiTheme="majorBidi" w:hAnsiTheme="majorBidi" w:cstheme="majorBidi"/>
          <w:sz w:val="28"/>
          <w:szCs w:val="28"/>
        </w:rPr>
        <w:t>Иловлинский</w:t>
      </w:r>
      <w:proofErr w:type="spellEnd"/>
      <w:r w:rsidRPr="00BA255F">
        <w:rPr>
          <w:rFonts w:asciiTheme="majorBidi" w:hAnsiTheme="majorBidi" w:cstheme="majorBidi"/>
          <w:sz w:val="28"/>
          <w:szCs w:val="28"/>
        </w:rPr>
        <w:t xml:space="preserve"> муниципальный район, </w:t>
      </w:r>
      <w:r>
        <w:rPr>
          <w:rFonts w:asciiTheme="majorBidi" w:hAnsiTheme="majorBidi" w:cstheme="majorBidi"/>
          <w:sz w:val="28"/>
          <w:szCs w:val="28"/>
        </w:rPr>
        <w:br/>
      </w:r>
      <w:r w:rsidRPr="00BA255F">
        <w:rPr>
          <w:rFonts w:asciiTheme="majorBidi" w:hAnsiTheme="majorBidi" w:cstheme="majorBidi"/>
          <w:sz w:val="28"/>
          <w:szCs w:val="28"/>
        </w:rPr>
        <w:t>Волгоградская область</w:t>
      </w:r>
      <w:r w:rsidRPr="006E1004">
        <w:rPr>
          <w:rFonts w:asciiTheme="majorBidi" w:hAnsiTheme="majorBidi" w:cstheme="majorBidi"/>
          <w:sz w:val="28"/>
          <w:szCs w:val="28"/>
        </w:rPr>
        <w:t xml:space="preserve"> </w:t>
      </w:r>
      <w:r>
        <w:rPr>
          <w:rFonts w:asciiTheme="majorBidi" w:hAnsiTheme="majorBidi" w:cstheme="majorBidi"/>
          <w:sz w:val="28"/>
          <w:szCs w:val="28"/>
        </w:rPr>
        <w:br/>
      </w:r>
      <w:r w:rsidRPr="00BA255F">
        <w:rPr>
          <w:rFonts w:asciiTheme="majorBidi" w:hAnsiTheme="majorBidi" w:cstheme="majorBidi"/>
          <w:sz w:val="28"/>
          <w:szCs w:val="28"/>
        </w:rPr>
        <w:t>202</w:t>
      </w:r>
      <w:r w:rsidR="004A3583">
        <w:rPr>
          <w:rFonts w:asciiTheme="majorBidi" w:hAnsiTheme="majorBidi" w:cstheme="majorBidi"/>
          <w:sz w:val="28"/>
          <w:szCs w:val="28"/>
        </w:rPr>
        <w:t>6</w:t>
      </w:r>
    </w:p>
    <w:p w:rsidR="00A44CAB" w:rsidRDefault="003A71CB" w:rsidP="006758CE">
      <w:pPr>
        <w:spacing w:after="0"/>
        <w:rPr>
          <w:rFonts w:ascii="Times New Roman" w:hAnsi="Times New Roman" w:cs="Times New Roman"/>
          <w:b/>
          <w:sz w:val="28"/>
          <w:szCs w:val="28"/>
        </w:rPr>
      </w:pPr>
      <w:r w:rsidRPr="00BA255F">
        <w:rPr>
          <w:rFonts w:asciiTheme="majorBidi" w:hAnsiTheme="majorBidi" w:cstheme="majorBidi"/>
          <w:sz w:val="28"/>
          <w:szCs w:val="28"/>
        </w:rPr>
        <w:br w:type="page"/>
      </w:r>
      <w:r w:rsidR="00004206">
        <w:rPr>
          <w:rFonts w:ascii="Times New Roman" w:hAnsi="Times New Roman" w:cs="Times New Roman"/>
          <w:b/>
          <w:sz w:val="28"/>
          <w:szCs w:val="28"/>
        </w:rPr>
        <w:lastRenderedPageBreak/>
        <w:t xml:space="preserve">      </w:t>
      </w:r>
      <w:r w:rsidR="009A5B2B">
        <w:rPr>
          <w:rFonts w:ascii="Times New Roman" w:hAnsi="Times New Roman" w:cs="Times New Roman"/>
          <w:b/>
          <w:sz w:val="28"/>
          <w:szCs w:val="28"/>
        </w:rPr>
        <w:t xml:space="preserve">Пояснительная записка к учебному плану 1-4 </w:t>
      </w:r>
      <w:r w:rsidR="00B31A03">
        <w:rPr>
          <w:rFonts w:ascii="Times New Roman" w:hAnsi="Times New Roman" w:cs="Times New Roman"/>
          <w:b/>
          <w:sz w:val="28"/>
          <w:szCs w:val="28"/>
        </w:rPr>
        <w:t>классов на 202</w:t>
      </w:r>
      <w:r w:rsidR="00824234">
        <w:rPr>
          <w:rFonts w:ascii="Times New Roman" w:hAnsi="Times New Roman" w:cs="Times New Roman"/>
          <w:b/>
          <w:sz w:val="28"/>
          <w:szCs w:val="28"/>
        </w:rPr>
        <w:t>6</w:t>
      </w:r>
      <w:r w:rsidR="00B31A03">
        <w:rPr>
          <w:rFonts w:ascii="Times New Roman" w:hAnsi="Times New Roman" w:cs="Times New Roman"/>
          <w:b/>
          <w:sz w:val="28"/>
          <w:szCs w:val="28"/>
        </w:rPr>
        <w:t>-202</w:t>
      </w:r>
      <w:r w:rsidR="00824234">
        <w:rPr>
          <w:rFonts w:ascii="Times New Roman" w:hAnsi="Times New Roman" w:cs="Times New Roman"/>
          <w:b/>
          <w:sz w:val="28"/>
          <w:szCs w:val="28"/>
        </w:rPr>
        <w:t>7</w:t>
      </w:r>
      <w:r w:rsidR="009A5B2B">
        <w:rPr>
          <w:rFonts w:ascii="Times New Roman" w:hAnsi="Times New Roman" w:cs="Times New Roman"/>
          <w:b/>
          <w:sz w:val="28"/>
          <w:szCs w:val="28"/>
        </w:rPr>
        <w:t xml:space="preserve"> учебный год (по ФГОС НОО)</w:t>
      </w:r>
    </w:p>
    <w:p w:rsidR="009A5B2B" w:rsidRDefault="009A5B2B" w:rsidP="00824234">
      <w:pPr>
        <w:ind w:firstLine="708"/>
        <w:jc w:val="both"/>
        <w:rPr>
          <w:rFonts w:ascii="Times New Roman" w:hAnsi="Times New Roman" w:cs="Times New Roman"/>
          <w:sz w:val="28"/>
          <w:szCs w:val="28"/>
        </w:rPr>
      </w:pPr>
      <w:r>
        <w:rPr>
          <w:rFonts w:ascii="Times New Roman" w:hAnsi="Times New Roman" w:cs="Times New Roman"/>
          <w:sz w:val="28"/>
          <w:szCs w:val="28"/>
        </w:rPr>
        <w:t>Учебный план начального общего образования обеспечивает введение в действие и реализацию требований ФГОС начального общего образования, определяет общий объём нагрузки и максимальный объём аудиторной нагрузки обучающихся, состав и структуру обязательных предметных областей по годам обучения, формы промежуточной аттестации обучающихся, формы организации образовательной деятельности.</w:t>
      </w:r>
    </w:p>
    <w:p w:rsidR="009A5B2B" w:rsidRDefault="009A5B2B" w:rsidP="00824234">
      <w:pPr>
        <w:jc w:val="both"/>
        <w:rPr>
          <w:rFonts w:ascii="Times New Roman" w:hAnsi="Times New Roman" w:cs="Times New Roman"/>
          <w:sz w:val="28"/>
          <w:szCs w:val="28"/>
        </w:rPr>
      </w:pPr>
      <w:r>
        <w:rPr>
          <w:rFonts w:ascii="Times New Roman" w:hAnsi="Times New Roman" w:cs="Times New Roman"/>
          <w:sz w:val="28"/>
          <w:szCs w:val="28"/>
        </w:rPr>
        <w:t>Учебный план начального общего образования сформирован с целью реализации основной образовательной программы начального общего образования, разработанной в соответствии с требованиями Федерального государственного образовательного стандарта основного общего образования (далее ФГОС) и с учётом примерной основной образовательной программы начального общего образования.</w:t>
      </w:r>
    </w:p>
    <w:p w:rsidR="009A5B2B" w:rsidRDefault="009A5B2B" w:rsidP="00824234">
      <w:pPr>
        <w:ind w:firstLine="708"/>
        <w:jc w:val="both"/>
        <w:rPr>
          <w:rFonts w:ascii="Times New Roman" w:hAnsi="Times New Roman" w:cs="Times New Roman"/>
          <w:sz w:val="28"/>
          <w:szCs w:val="28"/>
        </w:rPr>
      </w:pPr>
      <w:r>
        <w:rPr>
          <w:rFonts w:ascii="Times New Roman" w:hAnsi="Times New Roman" w:cs="Times New Roman"/>
          <w:sz w:val="28"/>
          <w:szCs w:val="28"/>
        </w:rPr>
        <w:t>Учебный план отражает содержание образования, которое обеспечивает решение важнейших целей современного начального образования:</w:t>
      </w:r>
    </w:p>
    <w:p w:rsidR="009A5B2B" w:rsidRDefault="00FF3E15" w:rsidP="00824234">
      <w:pPr>
        <w:jc w:val="both"/>
        <w:rPr>
          <w:rFonts w:ascii="Times New Roman" w:hAnsi="Times New Roman" w:cs="Times New Roman"/>
          <w:sz w:val="28"/>
          <w:szCs w:val="28"/>
        </w:rPr>
      </w:pPr>
      <w:r>
        <w:rPr>
          <w:rFonts w:ascii="Times New Roman" w:hAnsi="Times New Roman" w:cs="Times New Roman"/>
          <w:sz w:val="28"/>
          <w:szCs w:val="28"/>
        </w:rPr>
        <w:t>- формирование гражданской и</w:t>
      </w:r>
      <w:r w:rsidR="009A5B2B">
        <w:rPr>
          <w:rFonts w:ascii="Times New Roman" w:hAnsi="Times New Roman" w:cs="Times New Roman"/>
          <w:sz w:val="28"/>
          <w:szCs w:val="28"/>
        </w:rPr>
        <w:t>дентичности школьников;</w:t>
      </w:r>
    </w:p>
    <w:p w:rsidR="009A5B2B" w:rsidRDefault="009A5B2B" w:rsidP="00824234">
      <w:pPr>
        <w:jc w:val="both"/>
        <w:rPr>
          <w:rFonts w:ascii="Times New Roman" w:hAnsi="Times New Roman" w:cs="Times New Roman"/>
          <w:sz w:val="28"/>
          <w:szCs w:val="28"/>
        </w:rPr>
      </w:pPr>
      <w:r>
        <w:rPr>
          <w:rFonts w:ascii="Times New Roman" w:hAnsi="Times New Roman" w:cs="Times New Roman"/>
          <w:sz w:val="28"/>
          <w:szCs w:val="28"/>
        </w:rPr>
        <w:t xml:space="preserve">-   </w:t>
      </w:r>
      <w:r w:rsidR="00FF3E15">
        <w:rPr>
          <w:rFonts w:ascii="Times New Roman" w:hAnsi="Times New Roman" w:cs="Times New Roman"/>
          <w:sz w:val="28"/>
          <w:szCs w:val="28"/>
        </w:rPr>
        <w:t>приобщение их к общекультурным и национальным ценностям, информационным технологиям;</w:t>
      </w:r>
    </w:p>
    <w:p w:rsidR="00FF3E15" w:rsidRDefault="00FF3E15" w:rsidP="00824234">
      <w:pPr>
        <w:jc w:val="both"/>
        <w:rPr>
          <w:rFonts w:ascii="Times New Roman" w:hAnsi="Times New Roman" w:cs="Times New Roman"/>
          <w:sz w:val="28"/>
          <w:szCs w:val="28"/>
        </w:rPr>
      </w:pPr>
      <w:r>
        <w:rPr>
          <w:rFonts w:ascii="Times New Roman" w:hAnsi="Times New Roman" w:cs="Times New Roman"/>
          <w:sz w:val="28"/>
          <w:szCs w:val="28"/>
        </w:rPr>
        <w:t>- готовность к продолжению образования в основной школе;</w:t>
      </w:r>
    </w:p>
    <w:p w:rsidR="00FF3E15" w:rsidRDefault="00FF3E15" w:rsidP="00824234">
      <w:pPr>
        <w:jc w:val="both"/>
        <w:rPr>
          <w:rFonts w:ascii="Times New Roman" w:hAnsi="Times New Roman" w:cs="Times New Roman"/>
          <w:sz w:val="28"/>
          <w:szCs w:val="28"/>
        </w:rPr>
      </w:pPr>
      <w:r>
        <w:rPr>
          <w:rFonts w:ascii="Times New Roman" w:hAnsi="Times New Roman" w:cs="Times New Roman"/>
          <w:sz w:val="28"/>
          <w:szCs w:val="28"/>
        </w:rPr>
        <w:t>- формирование здорового образа жизни, элементарных правил поведения в экстремальных   ситуациях;</w:t>
      </w:r>
    </w:p>
    <w:p w:rsidR="00FF3E15" w:rsidRDefault="00FF3E15" w:rsidP="00824234">
      <w:pPr>
        <w:jc w:val="both"/>
        <w:rPr>
          <w:rFonts w:ascii="Times New Roman" w:hAnsi="Times New Roman" w:cs="Times New Roman"/>
          <w:sz w:val="28"/>
          <w:szCs w:val="28"/>
        </w:rPr>
      </w:pPr>
      <w:r>
        <w:rPr>
          <w:rFonts w:ascii="Times New Roman" w:hAnsi="Times New Roman" w:cs="Times New Roman"/>
          <w:sz w:val="28"/>
          <w:szCs w:val="28"/>
        </w:rPr>
        <w:t>- личностное развитие обучающихся в соответствии и их индивидуальностью.</w:t>
      </w:r>
    </w:p>
    <w:p w:rsidR="00FF3E15" w:rsidRDefault="00FF3E15" w:rsidP="00824234">
      <w:pPr>
        <w:ind w:firstLine="708"/>
        <w:rPr>
          <w:rFonts w:ascii="Times New Roman" w:hAnsi="Times New Roman" w:cs="Times New Roman"/>
          <w:b/>
          <w:sz w:val="28"/>
          <w:szCs w:val="28"/>
        </w:rPr>
      </w:pPr>
      <w:r>
        <w:rPr>
          <w:rFonts w:ascii="Times New Roman" w:hAnsi="Times New Roman" w:cs="Times New Roman"/>
          <w:b/>
          <w:sz w:val="28"/>
          <w:szCs w:val="28"/>
        </w:rPr>
        <w:t>Учебный план разработан на основе следующих нормативно- правовых документов</w:t>
      </w:r>
      <w:r w:rsidR="002722EE">
        <w:rPr>
          <w:rFonts w:ascii="Times New Roman" w:hAnsi="Times New Roman" w:cs="Times New Roman"/>
          <w:b/>
          <w:sz w:val="28"/>
          <w:szCs w:val="28"/>
        </w:rPr>
        <w:t>:</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1. Конституция Российской Федерации</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 2. Федеральный закон «Об образовании в Российской федерации» от 29.12.2012 № 273 (с изменениями);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3.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 4. Постановление Главного государственного санитарного врача РФ от 28.09.2020 № 28 «Об утверждении санитарных правил СП 2.4.3648-20 </w:t>
      </w:r>
      <w:r w:rsidRPr="00FF276A">
        <w:rPr>
          <w:rFonts w:ascii="Times New Roman" w:hAnsi="Times New Roman" w:cs="Times New Roman"/>
          <w:sz w:val="28"/>
          <w:szCs w:val="28"/>
        </w:rPr>
        <w:lastRenderedPageBreak/>
        <w:t xml:space="preserve">«Санитарно-эпидемиологические требования к организациям воспитания и обучения, отдыха и оздоровления детей и молодежи»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5. Приказ Министерства образования и науки РФ от 22.03.2021 года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6. Приказ </w:t>
      </w:r>
      <w:proofErr w:type="spellStart"/>
      <w:r w:rsidRPr="00FF276A">
        <w:rPr>
          <w:rFonts w:ascii="Times New Roman" w:hAnsi="Times New Roman" w:cs="Times New Roman"/>
          <w:sz w:val="28"/>
          <w:szCs w:val="28"/>
        </w:rPr>
        <w:t>Минпросвещения</w:t>
      </w:r>
      <w:proofErr w:type="spellEnd"/>
      <w:r w:rsidRPr="00FF276A">
        <w:rPr>
          <w:rFonts w:ascii="Times New Roman" w:hAnsi="Times New Roman" w:cs="Times New Roman"/>
          <w:sz w:val="28"/>
          <w:szCs w:val="28"/>
        </w:rPr>
        <w:t xml:space="preserve"> России от 21.09.2022 №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7. Приказ Министерства просвещения Российской Федерации от 02.08.2022 № 653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8. Приказ Министерства образования и науки Российской Федерации от 09.06.2016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9. Письмо Министерства просвещения Российской Федерации от 15.02.2022 № АЗ-113/03 «Информационно-методическое письмо о введении федеральных государственных образовательных стандартов начального общего и основного общего образования»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10. Письмо Департамента государственной политики и управления в сфере общего образования Министерства просвещения Российской Федерации от 23.08.2022 № 03-1221 «Информационно-разъяснительное письмо об основных изменениях, внесенных в федеральные государственные образовательные стандарты начального общего и основного общего образования»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11. Письмо Департамента государственной политики и управления в сфере общего образования Министерства просвещения Российской Федерации от 13.01.2023 г. № 03-49 «О направлении методических рекомендаций по </w:t>
      </w:r>
      <w:r w:rsidRPr="00FF276A">
        <w:rPr>
          <w:rFonts w:ascii="Times New Roman" w:hAnsi="Times New Roman" w:cs="Times New Roman"/>
          <w:sz w:val="28"/>
          <w:szCs w:val="28"/>
        </w:rPr>
        <w:lastRenderedPageBreak/>
        <w:t xml:space="preserve">системе оценки достижения обучающимися планируемых результатов освоения программ начального общего, основного общего и среднего общего образования» </w:t>
      </w:r>
    </w:p>
    <w:p w:rsidR="00824234"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12. Письмо Министерства Департамента государственной политики и управления в сфере общего образования Министерства просвещения Российской Федерации от 16.01.2023 № 03-68 «О направлении информации о введении федеральных основных общеобразовательных программ» </w:t>
      </w:r>
    </w:p>
    <w:p w:rsidR="002722EE" w:rsidRPr="00FF276A" w:rsidRDefault="002722EE" w:rsidP="002722EE">
      <w:pPr>
        <w:rPr>
          <w:rFonts w:ascii="Times New Roman" w:hAnsi="Times New Roman" w:cs="Times New Roman"/>
          <w:sz w:val="28"/>
          <w:szCs w:val="28"/>
        </w:rPr>
      </w:pPr>
      <w:r w:rsidRPr="00FF276A">
        <w:rPr>
          <w:rFonts w:ascii="Times New Roman" w:hAnsi="Times New Roman" w:cs="Times New Roman"/>
          <w:sz w:val="28"/>
          <w:szCs w:val="28"/>
        </w:rPr>
        <w:t xml:space="preserve">13. Устав МБОУ </w:t>
      </w:r>
      <w:proofErr w:type="spellStart"/>
      <w:r w:rsidRPr="00FF276A">
        <w:rPr>
          <w:rFonts w:ascii="Times New Roman" w:hAnsi="Times New Roman" w:cs="Times New Roman"/>
          <w:sz w:val="28"/>
          <w:szCs w:val="28"/>
        </w:rPr>
        <w:t>Иловлинской</w:t>
      </w:r>
      <w:proofErr w:type="spellEnd"/>
      <w:r w:rsidRPr="00FF276A">
        <w:rPr>
          <w:rFonts w:ascii="Times New Roman" w:hAnsi="Times New Roman" w:cs="Times New Roman"/>
          <w:sz w:val="28"/>
          <w:szCs w:val="28"/>
        </w:rPr>
        <w:t xml:space="preserve"> СОШ №1</w:t>
      </w:r>
    </w:p>
    <w:p w:rsidR="002722EE" w:rsidRPr="00FF276A" w:rsidRDefault="002722EE" w:rsidP="002722EE">
      <w:pPr>
        <w:rPr>
          <w:rFonts w:ascii="Times New Roman" w:hAnsi="Times New Roman" w:cs="Times New Roman"/>
          <w:sz w:val="28"/>
          <w:szCs w:val="28"/>
        </w:rPr>
      </w:pPr>
      <w:r>
        <w:rPr>
          <w:rFonts w:ascii="Times New Roman" w:hAnsi="Times New Roman" w:cs="Times New Roman"/>
          <w:sz w:val="28"/>
          <w:szCs w:val="28"/>
        </w:rPr>
        <w:t>1</w:t>
      </w:r>
      <w:r w:rsidR="00824234">
        <w:rPr>
          <w:rFonts w:ascii="Times New Roman" w:hAnsi="Times New Roman" w:cs="Times New Roman"/>
          <w:sz w:val="28"/>
          <w:szCs w:val="28"/>
        </w:rPr>
        <w:t>4</w:t>
      </w:r>
      <w:r w:rsidRPr="00FF276A">
        <w:rPr>
          <w:rFonts w:ascii="Times New Roman" w:hAnsi="Times New Roman" w:cs="Times New Roman"/>
          <w:sz w:val="28"/>
          <w:szCs w:val="28"/>
        </w:rPr>
        <w:t>. Лицензия на осуществления образовательной деятельности.</w:t>
      </w:r>
    </w:p>
    <w:p w:rsidR="002722EE" w:rsidRDefault="002722EE" w:rsidP="002722EE">
      <w:pPr>
        <w:rPr>
          <w:rFonts w:ascii="Times New Roman" w:hAnsi="Times New Roman" w:cs="Times New Roman"/>
          <w:b/>
          <w:sz w:val="28"/>
          <w:szCs w:val="28"/>
        </w:rPr>
      </w:pPr>
      <w:r w:rsidRPr="002722EE">
        <w:rPr>
          <w:rFonts w:ascii="Times New Roman" w:hAnsi="Times New Roman" w:cs="Times New Roman"/>
          <w:b/>
          <w:sz w:val="28"/>
          <w:szCs w:val="28"/>
        </w:rPr>
        <w:t>Организация образовательного процесса образовательного учреждения.</w:t>
      </w:r>
    </w:p>
    <w:p w:rsidR="002722EE" w:rsidRDefault="002722EE" w:rsidP="00B87F3C">
      <w:pPr>
        <w:ind w:firstLine="708"/>
        <w:rPr>
          <w:rFonts w:ascii="Times New Roman" w:hAnsi="Times New Roman" w:cs="Times New Roman"/>
          <w:sz w:val="28"/>
          <w:szCs w:val="28"/>
        </w:rPr>
      </w:pPr>
      <w:r>
        <w:rPr>
          <w:rFonts w:ascii="Times New Roman" w:hAnsi="Times New Roman" w:cs="Times New Roman"/>
          <w:sz w:val="28"/>
          <w:szCs w:val="28"/>
        </w:rPr>
        <w:t>Количество часов, отведенных на освоение обучающимися учебного плана, не превышает величину недельной образовательной нагрузки, предусмотренную нормативными документами. Максимально допустимая аудиторная недельная нагрузка обучающихся соответствует  нормативным требованиям и составляет 21 час в 1 классах и 23 часа в 2- 4 классах.</w:t>
      </w:r>
    </w:p>
    <w:p w:rsidR="002722EE" w:rsidRDefault="002722EE" w:rsidP="00B87F3C">
      <w:pPr>
        <w:ind w:firstLine="708"/>
        <w:rPr>
          <w:rFonts w:ascii="Times New Roman" w:hAnsi="Times New Roman" w:cs="Times New Roman"/>
          <w:sz w:val="28"/>
          <w:szCs w:val="28"/>
        </w:rPr>
      </w:pPr>
      <w:r>
        <w:rPr>
          <w:rFonts w:ascii="Times New Roman" w:hAnsi="Times New Roman" w:cs="Times New Roman"/>
          <w:sz w:val="28"/>
          <w:szCs w:val="28"/>
        </w:rPr>
        <w:t xml:space="preserve">Продолжительность учебного года составляет 33 учебных недели для 1 классов, 34 учебных недели для 2-4 классов. Обучение в школе осуществляется    </w:t>
      </w:r>
      <w:r w:rsidR="002F54B6">
        <w:rPr>
          <w:rFonts w:ascii="Times New Roman" w:hAnsi="Times New Roman" w:cs="Times New Roman"/>
          <w:sz w:val="28"/>
          <w:szCs w:val="28"/>
        </w:rPr>
        <w:t xml:space="preserve">по 5 дневной учебной неделе. Обучение осуществляется в одну смену. </w:t>
      </w:r>
    </w:p>
    <w:p w:rsidR="002F54B6" w:rsidRDefault="002F54B6" w:rsidP="00B87F3C">
      <w:pPr>
        <w:ind w:firstLine="708"/>
        <w:rPr>
          <w:rFonts w:ascii="Times New Roman" w:hAnsi="Times New Roman" w:cs="Times New Roman"/>
          <w:sz w:val="28"/>
          <w:szCs w:val="28"/>
        </w:rPr>
      </w:pPr>
      <w:r>
        <w:rPr>
          <w:rFonts w:ascii="Times New Roman" w:hAnsi="Times New Roman" w:cs="Times New Roman"/>
          <w:sz w:val="28"/>
          <w:szCs w:val="28"/>
        </w:rPr>
        <w:t xml:space="preserve">Обучение в 1 классе осуществляется с соблюдением следующих требований: учебные занятия проводятся по- 5 дневной учебной неделе, в первую смену; </w:t>
      </w:r>
      <w:proofErr w:type="gramStart"/>
      <w:r>
        <w:rPr>
          <w:rFonts w:ascii="Times New Roman" w:hAnsi="Times New Roman" w:cs="Times New Roman"/>
          <w:sz w:val="28"/>
          <w:szCs w:val="28"/>
        </w:rPr>
        <w:t>обучение в первом полугодии: в сентябре, октябре – по 3 урока в день по 35 минут каждый, в ноябре, декабре – по 4 урока в день по  35 минут каждый, в январе</w:t>
      </w:r>
      <w:r w:rsidR="00B87F3C">
        <w:rPr>
          <w:rFonts w:ascii="Times New Roman" w:hAnsi="Times New Roman" w:cs="Times New Roman"/>
          <w:sz w:val="28"/>
          <w:szCs w:val="28"/>
        </w:rPr>
        <w:t xml:space="preserve"> </w:t>
      </w:r>
      <w:r>
        <w:rPr>
          <w:rFonts w:ascii="Times New Roman" w:hAnsi="Times New Roman" w:cs="Times New Roman"/>
          <w:sz w:val="28"/>
          <w:szCs w:val="28"/>
        </w:rPr>
        <w:t>- мае – по 4 урока в день по 40 минут каждый; в середине учебного дня организуется динамическая пауза продолжительностью не менее  40 минут;</w:t>
      </w:r>
      <w:proofErr w:type="gramEnd"/>
      <w:r>
        <w:rPr>
          <w:rFonts w:ascii="Times New Roman" w:hAnsi="Times New Roman" w:cs="Times New Roman"/>
          <w:sz w:val="28"/>
          <w:szCs w:val="28"/>
        </w:rPr>
        <w:t xml:space="preserve"> предоставляются дополнительные недельные каникулы в середине третьей четверти.</w:t>
      </w:r>
    </w:p>
    <w:p w:rsidR="00807F13" w:rsidRDefault="002F54B6" w:rsidP="002722EE">
      <w:pPr>
        <w:rPr>
          <w:rFonts w:ascii="Times New Roman" w:hAnsi="Times New Roman" w:cs="Times New Roman"/>
          <w:sz w:val="28"/>
          <w:szCs w:val="28"/>
        </w:rPr>
      </w:pPr>
      <w:r>
        <w:rPr>
          <w:rFonts w:ascii="Times New Roman" w:hAnsi="Times New Roman" w:cs="Times New Roman"/>
          <w:sz w:val="28"/>
          <w:szCs w:val="28"/>
        </w:rPr>
        <w:t xml:space="preserve"> </w:t>
      </w:r>
      <w:r w:rsidR="00B87F3C">
        <w:rPr>
          <w:rFonts w:ascii="Times New Roman" w:hAnsi="Times New Roman" w:cs="Times New Roman"/>
          <w:sz w:val="28"/>
          <w:szCs w:val="28"/>
        </w:rPr>
        <w:tab/>
      </w:r>
      <w:proofErr w:type="gramStart"/>
      <w:r>
        <w:rPr>
          <w:rFonts w:ascii="Times New Roman" w:hAnsi="Times New Roman" w:cs="Times New Roman"/>
          <w:sz w:val="28"/>
          <w:szCs w:val="28"/>
        </w:rPr>
        <w:t xml:space="preserve">Образовательная недельная нагрузка равномерно распределена в течение учебной недели, объем максимальной допустимой нагрузки в течение дня составляет: для обучающихся 1-х классов – 4 урока и один раз в неделю 5 уроков, за счет урока физической культуры; для обучающихся 2-4 классов – 5 уроков и один раз в неделю 6 уроков за </w:t>
      </w:r>
      <w:r w:rsidR="00807F13">
        <w:rPr>
          <w:rFonts w:ascii="Times New Roman" w:hAnsi="Times New Roman" w:cs="Times New Roman"/>
          <w:sz w:val="28"/>
          <w:szCs w:val="28"/>
        </w:rPr>
        <w:t>счёт урока физической культуры.</w:t>
      </w:r>
      <w:proofErr w:type="gramEnd"/>
    </w:p>
    <w:p w:rsidR="00807F13" w:rsidRDefault="00807F13" w:rsidP="002722EE">
      <w:pPr>
        <w:rPr>
          <w:rFonts w:ascii="Times New Roman" w:hAnsi="Times New Roman" w:cs="Times New Roman"/>
          <w:sz w:val="28"/>
          <w:szCs w:val="28"/>
        </w:rPr>
      </w:pPr>
      <w:r>
        <w:rPr>
          <w:rFonts w:ascii="Times New Roman" w:hAnsi="Times New Roman" w:cs="Times New Roman"/>
          <w:sz w:val="28"/>
          <w:szCs w:val="28"/>
        </w:rPr>
        <w:t xml:space="preserve"> Объем домашних заданий (по всем предметам) предполагает затраты</w:t>
      </w:r>
      <w:r w:rsidR="002F54B6">
        <w:rPr>
          <w:rFonts w:ascii="Times New Roman" w:hAnsi="Times New Roman" w:cs="Times New Roman"/>
          <w:sz w:val="28"/>
          <w:szCs w:val="28"/>
        </w:rPr>
        <w:t xml:space="preserve"> </w:t>
      </w:r>
      <w:r>
        <w:rPr>
          <w:rFonts w:ascii="Times New Roman" w:hAnsi="Times New Roman" w:cs="Times New Roman"/>
          <w:sz w:val="28"/>
          <w:szCs w:val="28"/>
        </w:rPr>
        <w:t>времени на его выполнение, не превышающие (в астрономических часах)</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2-3 класс – 1,5 часа, 4 класс- 2 часа.</w:t>
      </w:r>
    </w:p>
    <w:p w:rsidR="002F54B6" w:rsidRDefault="00807F13" w:rsidP="00E64389">
      <w:pPr>
        <w:ind w:firstLine="708"/>
        <w:rPr>
          <w:rFonts w:ascii="Times New Roman" w:hAnsi="Times New Roman" w:cs="Times New Roman"/>
          <w:sz w:val="28"/>
          <w:szCs w:val="28"/>
        </w:rPr>
      </w:pPr>
      <w:r>
        <w:rPr>
          <w:rFonts w:ascii="Times New Roman" w:hAnsi="Times New Roman" w:cs="Times New Roman"/>
          <w:sz w:val="28"/>
          <w:szCs w:val="28"/>
        </w:rPr>
        <w:lastRenderedPageBreak/>
        <w:t>При реализации общеобразовательных программ используется: очная форма  обучения, дистанционное обучение с использованием электронного обучения и дистанционных образовательных технологий при необходимост</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карантин, временная нетрудоспособность и т.д.). Основными  элементами системы ЭО и ДОТ являются: образовательные онлай</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 платформы; цифровые образовательные ресурсы, размещенные на образовательных сайтах; видеоконференции; </w:t>
      </w:r>
      <w:proofErr w:type="spellStart"/>
      <w:r>
        <w:rPr>
          <w:rFonts w:ascii="Times New Roman" w:hAnsi="Times New Roman" w:cs="Times New Roman"/>
          <w:sz w:val="28"/>
          <w:szCs w:val="28"/>
        </w:rPr>
        <w:t>вебинары</w:t>
      </w:r>
      <w:proofErr w:type="spellEnd"/>
      <w:r>
        <w:rPr>
          <w:rFonts w:ascii="Times New Roman" w:hAnsi="Times New Roman" w:cs="Times New Roman"/>
          <w:sz w:val="28"/>
          <w:szCs w:val="28"/>
        </w:rPr>
        <w:t xml:space="preserve">; облачные   </w:t>
      </w:r>
      <w:r w:rsidR="002F54B6">
        <w:rPr>
          <w:rFonts w:ascii="Times New Roman" w:hAnsi="Times New Roman" w:cs="Times New Roman"/>
          <w:sz w:val="28"/>
          <w:szCs w:val="28"/>
        </w:rPr>
        <w:t xml:space="preserve">     </w:t>
      </w:r>
      <w:r>
        <w:rPr>
          <w:rFonts w:ascii="Times New Roman" w:hAnsi="Times New Roman" w:cs="Times New Roman"/>
          <w:sz w:val="28"/>
          <w:szCs w:val="28"/>
        </w:rPr>
        <w:t xml:space="preserve">сервисы; электронные носители мультимедийных приложений к учебникам; электронные пособия, разработанные с учетом </w:t>
      </w:r>
      <w:r w:rsidR="00E330F1">
        <w:rPr>
          <w:rFonts w:ascii="Times New Roman" w:hAnsi="Times New Roman" w:cs="Times New Roman"/>
          <w:sz w:val="28"/>
          <w:szCs w:val="28"/>
        </w:rPr>
        <w:t>требований законодательства РФ об образовательной деятельности.</w:t>
      </w:r>
      <w:r>
        <w:rPr>
          <w:rFonts w:ascii="Times New Roman" w:hAnsi="Times New Roman" w:cs="Times New Roman"/>
          <w:sz w:val="28"/>
          <w:szCs w:val="28"/>
        </w:rPr>
        <w:t xml:space="preserve"> </w:t>
      </w:r>
    </w:p>
    <w:p w:rsidR="00E330F1" w:rsidRDefault="00E330F1" w:rsidP="002722EE">
      <w:pPr>
        <w:rPr>
          <w:rFonts w:ascii="Times New Roman" w:hAnsi="Times New Roman" w:cs="Times New Roman"/>
          <w:b/>
          <w:sz w:val="28"/>
          <w:szCs w:val="28"/>
        </w:rPr>
      </w:pPr>
      <w:r>
        <w:rPr>
          <w:rFonts w:ascii="Times New Roman" w:hAnsi="Times New Roman" w:cs="Times New Roman"/>
          <w:b/>
          <w:sz w:val="28"/>
          <w:szCs w:val="28"/>
        </w:rPr>
        <w:t>Промежуточная аттестация обучающихся</w:t>
      </w:r>
    </w:p>
    <w:p w:rsidR="00B52F02" w:rsidRPr="00B52F02" w:rsidRDefault="00B52F02" w:rsidP="002722EE">
      <w:pPr>
        <w:rPr>
          <w:rFonts w:ascii="Times New Roman" w:hAnsi="Times New Roman" w:cs="Times New Roman"/>
          <w:b/>
          <w:sz w:val="28"/>
          <w:szCs w:val="28"/>
        </w:rPr>
      </w:pPr>
      <w:r w:rsidRPr="00B52F02">
        <w:rPr>
          <w:rFonts w:ascii="Times New Roman" w:hAnsi="Times New Roman" w:cs="Times New Roman"/>
          <w:b/>
          <w:sz w:val="28"/>
          <w:szCs w:val="28"/>
        </w:rPr>
        <w:t xml:space="preserve">Целями проведения промежуточной аттестации являются: </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 xml:space="preserve">- объективное установление фактического уровня освоения образовательной программы и достижения результатов освоения образовательной программы; - соотнесение этого уровня с требованиями обновленными ФГОС НОО; </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 оценка достижений конкретного учащегося, позволяющая выявить пробелы в освоении им образовательной программы и учитывать индивидуальные потребности учащегося в осуществлении образовательной деятельности;</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 xml:space="preserve"> - оценка динамики индивидуальных образовательных достижений, продвижения в достижении планируемых результатов освоения образовательной программы;</w:t>
      </w:r>
    </w:p>
    <w:p w:rsidR="00B52F02" w:rsidRDefault="00B52F02" w:rsidP="00E64389">
      <w:pPr>
        <w:spacing w:after="0"/>
        <w:ind w:left="60"/>
        <w:rPr>
          <w:rFonts w:ascii="Times New Roman" w:hAnsi="Times New Roman" w:cs="Times New Roman"/>
          <w:sz w:val="28"/>
          <w:szCs w:val="28"/>
        </w:rPr>
      </w:pPr>
      <w:r w:rsidRPr="00B52F02">
        <w:rPr>
          <w:rFonts w:ascii="Times New Roman" w:hAnsi="Times New Roman" w:cs="Times New Roman"/>
          <w:sz w:val="28"/>
          <w:szCs w:val="28"/>
        </w:rPr>
        <w:t xml:space="preserve">- повышение ответственности педагога за результаты обучения. Промежуточная аттестация по итогам учебного года проводится во всех классах (1-4 классы) по основным и дополнительным общеобразовательным программам по каждому учебному предмету, курсу, дисциплине, модулю в </w:t>
      </w:r>
      <w:proofErr w:type="gramStart"/>
      <w:r w:rsidRPr="00B52F02">
        <w:rPr>
          <w:rFonts w:ascii="Times New Roman" w:hAnsi="Times New Roman" w:cs="Times New Roman"/>
          <w:sz w:val="28"/>
          <w:szCs w:val="28"/>
        </w:rPr>
        <w:t>апреле-мае</w:t>
      </w:r>
      <w:proofErr w:type="gramEnd"/>
      <w:r w:rsidRPr="00B52F02">
        <w:rPr>
          <w:rFonts w:ascii="Times New Roman" w:hAnsi="Times New Roman" w:cs="Times New Roman"/>
          <w:sz w:val="28"/>
          <w:szCs w:val="28"/>
        </w:rPr>
        <w:t xml:space="preserve"> в том числе при организации образовательного процесса с применением электронного обучения и дистанционных технологий в соответствии с графиком без прерывания образовательного процесса и включает: </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 xml:space="preserve">- выставление годовой отметки, которая определяется как среднее арифметическое отметок за учебные периоды с учетом сотых долей, и выставляется целым числом в соответствии с правилами математического округления </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 проведение по итогам учебного года годового контрольного мероприятия.</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 xml:space="preserve"> - выставление итоговой отметки за учебный год, которая определяется как среднее арифметическое годовой отметки и отметки за промежуточную аттестацию по итогам учебного года с учетом отметок за учебные периоды. Итоговая отметка «3», «4» или «5» не может быть выставлена при неудовлетворительном результате, полученном на промежуточной аттестации по итогам учебного года. </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lastRenderedPageBreak/>
        <w:t xml:space="preserve">Учащимся, имеющим неудовлетворительные отметки за учебные периоды по предмету, удовлетворительная итоговая отметка по этому предмету выставляется, если за годовое контрольное мероприятие он получил отметку не ниже удовлетворительной. </w:t>
      </w:r>
    </w:p>
    <w:p w:rsidR="00B52F02" w:rsidRDefault="00B52F02" w:rsidP="00B52F02">
      <w:pPr>
        <w:spacing w:after="0"/>
        <w:rPr>
          <w:rFonts w:ascii="Times New Roman" w:hAnsi="Times New Roman" w:cs="Times New Roman"/>
          <w:sz w:val="28"/>
          <w:szCs w:val="28"/>
        </w:rPr>
      </w:pPr>
      <w:r w:rsidRPr="00B52F02">
        <w:rPr>
          <w:rFonts w:ascii="Times New Roman" w:hAnsi="Times New Roman" w:cs="Times New Roman"/>
          <w:sz w:val="28"/>
          <w:szCs w:val="28"/>
        </w:rPr>
        <w:t>Формы промежуточной аттестации по каждому учебному предмету отражаются в учебном плане на текущий учебный год и доводятся до сведения обучающихся и их родителей (законных представителей) посредством размещения информации на официальном сайте Учреждения и на информационной доске не позднее 30 декаб</w:t>
      </w:r>
      <w:r>
        <w:rPr>
          <w:rFonts w:ascii="Times New Roman" w:hAnsi="Times New Roman" w:cs="Times New Roman"/>
          <w:sz w:val="28"/>
          <w:szCs w:val="28"/>
        </w:rPr>
        <w:t>ря текущего учебного года.</w:t>
      </w:r>
    </w:p>
    <w:p w:rsidR="00B52F02" w:rsidRDefault="00B52F02" w:rsidP="00B52F02">
      <w:pPr>
        <w:spacing w:after="0"/>
        <w:rPr>
          <w:rFonts w:ascii="Times New Roman" w:hAnsi="Times New Roman" w:cs="Times New Roman"/>
          <w:sz w:val="28"/>
          <w:szCs w:val="28"/>
        </w:rPr>
      </w:pPr>
      <w:r w:rsidRPr="00484950">
        <w:rPr>
          <w:rFonts w:ascii="Times New Roman" w:hAnsi="Times New Roman" w:cs="Times New Roman"/>
          <w:sz w:val="28"/>
          <w:szCs w:val="28"/>
        </w:rPr>
        <w:t>Фиксация результатов промежуточной аттестации во 2-4 классах осуществляется с использованием балльной системы: отметка «5» - отлично, отметка «4» - хорошо, отметка «3» - удовлетворительно, отметка «2» - неудовлетворительно. В 1 классах результаты промежуточной аттестации не п</w:t>
      </w:r>
      <w:r w:rsidR="00484950" w:rsidRPr="00484950">
        <w:rPr>
          <w:rFonts w:ascii="Times New Roman" w:hAnsi="Times New Roman" w:cs="Times New Roman"/>
          <w:sz w:val="28"/>
          <w:szCs w:val="28"/>
        </w:rPr>
        <w:t>одлежат оценке в баллах</w:t>
      </w:r>
      <w:r w:rsidR="00B02F41">
        <w:rPr>
          <w:rFonts w:ascii="Times New Roman" w:hAnsi="Times New Roman" w:cs="Times New Roman"/>
          <w:sz w:val="28"/>
          <w:szCs w:val="28"/>
        </w:rPr>
        <w:t xml:space="preserve">. </w:t>
      </w:r>
      <w:r w:rsidRPr="00484950">
        <w:rPr>
          <w:rFonts w:ascii="Times New Roman" w:hAnsi="Times New Roman" w:cs="Times New Roman"/>
          <w:sz w:val="28"/>
          <w:szCs w:val="28"/>
        </w:rPr>
        <w:t xml:space="preserve"> В первом классе промежуточная аттестация отражает результат освоения образовательной программы по предметам учебного плана с оценкой «усвоено» - «не усвоено</w:t>
      </w:r>
      <w:r w:rsidR="00C87E49">
        <w:rPr>
          <w:rFonts w:ascii="Times New Roman" w:hAnsi="Times New Roman" w:cs="Times New Roman"/>
          <w:sz w:val="28"/>
          <w:szCs w:val="28"/>
        </w:rPr>
        <w:t xml:space="preserve">». </w:t>
      </w:r>
      <w:r w:rsidRPr="00484950">
        <w:rPr>
          <w:rFonts w:ascii="Times New Roman" w:hAnsi="Times New Roman" w:cs="Times New Roman"/>
          <w:sz w:val="28"/>
          <w:szCs w:val="28"/>
        </w:rPr>
        <w:t xml:space="preserve">График и сроки проведения промежуточной аттестации обучающихся определяются в соответствии с календарным учебным </w:t>
      </w:r>
      <w:proofErr w:type="gramStart"/>
      <w:r w:rsidRPr="00484950">
        <w:rPr>
          <w:rFonts w:ascii="Times New Roman" w:hAnsi="Times New Roman" w:cs="Times New Roman"/>
          <w:sz w:val="28"/>
          <w:szCs w:val="28"/>
        </w:rPr>
        <w:t>графиком</w:t>
      </w:r>
      <w:proofErr w:type="gramEnd"/>
      <w:r w:rsidRPr="00484950">
        <w:rPr>
          <w:rFonts w:ascii="Times New Roman" w:hAnsi="Times New Roman" w:cs="Times New Roman"/>
          <w:sz w:val="28"/>
          <w:szCs w:val="28"/>
        </w:rPr>
        <w:t xml:space="preserve"> согласно обновленным ФГОС НОО утверждается приказом директора, доводится классными руководителями до сведения учащихся и их родителей (законных представителей) в срок не позднее, чем за один месяц до начала промежуточной аттестации. </w:t>
      </w:r>
    </w:p>
    <w:p w:rsidR="00484950" w:rsidRDefault="00B54947" w:rsidP="00B52F02">
      <w:pPr>
        <w:spacing w:after="0"/>
        <w:rPr>
          <w:rFonts w:ascii="Times New Roman" w:hAnsi="Times New Roman" w:cs="Times New Roman"/>
          <w:sz w:val="28"/>
          <w:szCs w:val="28"/>
        </w:rPr>
      </w:pPr>
      <w:r>
        <w:rPr>
          <w:rFonts w:ascii="Times New Roman" w:hAnsi="Times New Roman" w:cs="Times New Roman"/>
          <w:sz w:val="28"/>
          <w:szCs w:val="28"/>
        </w:rPr>
        <w:t xml:space="preserve">Годовые отметки по всем предметам  учебного плана являются основанием для </w:t>
      </w:r>
      <w:proofErr w:type="gramStart"/>
      <w:r>
        <w:rPr>
          <w:rFonts w:ascii="Times New Roman" w:hAnsi="Times New Roman" w:cs="Times New Roman"/>
          <w:sz w:val="28"/>
          <w:szCs w:val="28"/>
        </w:rPr>
        <w:t>перевода</w:t>
      </w:r>
      <w:proofErr w:type="gramEnd"/>
      <w:r>
        <w:rPr>
          <w:rFonts w:ascii="Times New Roman" w:hAnsi="Times New Roman" w:cs="Times New Roman"/>
          <w:sz w:val="28"/>
          <w:szCs w:val="28"/>
        </w:rPr>
        <w:t xml:space="preserve"> обучающегося в следующий класс.</w:t>
      </w:r>
    </w:p>
    <w:p w:rsidR="00B54947" w:rsidRDefault="00B54947" w:rsidP="00B54947">
      <w:pPr>
        <w:spacing w:after="0"/>
        <w:jc w:val="center"/>
        <w:rPr>
          <w:rFonts w:ascii="Times New Roman" w:hAnsi="Times New Roman" w:cs="Times New Roman"/>
          <w:b/>
          <w:sz w:val="28"/>
          <w:szCs w:val="28"/>
        </w:rPr>
      </w:pPr>
      <w:r>
        <w:rPr>
          <w:rFonts w:ascii="Times New Roman" w:hAnsi="Times New Roman" w:cs="Times New Roman"/>
          <w:b/>
          <w:sz w:val="28"/>
          <w:szCs w:val="28"/>
        </w:rPr>
        <w:t>Учебный план начального общего образования.</w:t>
      </w:r>
    </w:p>
    <w:p w:rsidR="00B54947" w:rsidRDefault="00B54947" w:rsidP="00B54947">
      <w:pPr>
        <w:spacing w:after="0"/>
        <w:rPr>
          <w:rFonts w:ascii="Times New Roman" w:hAnsi="Times New Roman" w:cs="Times New Roman"/>
          <w:sz w:val="28"/>
          <w:szCs w:val="28"/>
        </w:rPr>
      </w:pPr>
      <w:r>
        <w:rPr>
          <w:rFonts w:ascii="Times New Roman" w:hAnsi="Times New Roman" w:cs="Times New Roman"/>
          <w:sz w:val="28"/>
          <w:szCs w:val="28"/>
        </w:rPr>
        <w:t>Учебный план предусматривает: 4- летний нормативный срок освоения образовательных программ основного общего образования на основе различных предметов. Количество учебных занятий за 4 учебных года не может составлять менее 2954 часов и более 3190 часов.</w:t>
      </w:r>
    </w:p>
    <w:p w:rsidR="001C33E4" w:rsidRDefault="00B54947" w:rsidP="00B54947">
      <w:pPr>
        <w:spacing w:after="0"/>
        <w:rPr>
          <w:rFonts w:ascii="Times New Roman" w:hAnsi="Times New Roman" w:cs="Times New Roman"/>
          <w:sz w:val="28"/>
          <w:szCs w:val="28"/>
        </w:rPr>
      </w:pPr>
      <w:r>
        <w:rPr>
          <w:rFonts w:ascii="Times New Roman" w:hAnsi="Times New Roman" w:cs="Times New Roman"/>
          <w:sz w:val="28"/>
          <w:szCs w:val="28"/>
        </w:rPr>
        <w:t xml:space="preserve"> Учебный план состоит из двух частей – обязательной  части и части, формируемой участниками образовательных отношений. Распределение учебного времени между обязательной частью и частью формируемой участниками образовательных отношений должно составлять не менее 80 % </w:t>
      </w:r>
      <w:r w:rsidR="001C33E4">
        <w:rPr>
          <w:rFonts w:ascii="Times New Roman" w:hAnsi="Times New Roman" w:cs="Times New Roman"/>
          <w:sz w:val="28"/>
          <w:szCs w:val="28"/>
        </w:rPr>
        <w:t>обязательной части и 20% части формируемой участниками образовательных отношений.</w:t>
      </w:r>
    </w:p>
    <w:p w:rsidR="001C33E4" w:rsidRDefault="001C33E4" w:rsidP="00B54947">
      <w:pPr>
        <w:spacing w:after="0"/>
        <w:rPr>
          <w:rFonts w:ascii="Times New Roman" w:hAnsi="Times New Roman" w:cs="Times New Roman"/>
          <w:sz w:val="28"/>
          <w:szCs w:val="28"/>
        </w:rPr>
      </w:pPr>
      <w:r>
        <w:rPr>
          <w:rFonts w:ascii="Times New Roman" w:hAnsi="Times New Roman" w:cs="Times New Roman"/>
          <w:sz w:val="28"/>
          <w:szCs w:val="28"/>
        </w:rPr>
        <w:t xml:space="preserve">Обязательная часть учебного </w:t>
      </w:r>
      <w:r w:rsidR="00B54947">
        <w:rPr>
          <w:rFonts w:ascii="Times New Roman" w:hAnsi="Times New Roman" w:cs="Times New Roman"/>
          <w:sz w:val="28"/>
          <w:szCs w:val="28"/>
        </w:rPr>
        <w:t xml:space="preserve"> </w:t>
      </w:r>
      <w:r>
        <w:rPr>
          <w:rFonts w:ascii="Times New Roman" w:hAnsi="Times New Roman" w:cs="Times New Roman"/>
          <w:sz w:val="28"/>
          <w:szCs w:val="28"/>
        </w:rPr>
        <w:t>плана определяет состав обязательных учебных предметов для реализации основной  образовательной программы начального общего образования и учебное время, отводимое на их изучение по класса</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годам ) обучения.</w:t>
      </w:r>
    </w:p>
    <w:p w:rsidR="00B54947" w:rsidRDefault="001C33E4" w:rsidP="00B54947">
      <w:pPr>
        <w:spacing w:after="0"/>
        <w:rPr>
          <w:rFonts w:ascii="Times New Roman" w:hAnsi="Times New Roman" w:cs="Times New Roman"/>
          <w:sz w:val="28"/>
          <w:szCs w:val="28"/>
        </w:rPr>
      </w:pPr>
      <w:r>
        <w:rPr>
          <w:rFonts w:ascii="Times New Roman" w:hAnsi="Times New Roman" w:cs="Times New Roman"/>
          <w:sz w:val="28"/>
          <w:szCs w:val="28"/>
        </w:rPr>
        <w:t xml:space="preserve">Обязательная часть учебного плана выполняется полностью. </w:t>
      </w:r>
    </w:p>
    <w:p w:rsidR="001C33E4" w:rsidRDefault="001C33E4" w:rsidP="00B54947">
      <w:pPr>
        <w:spacing w:after="0"/>
        <w:rPr>
          <w:rFonts w:ascii="Times New Roman" w:hAnsi="Times New Roman" w:cs="Times New Roman"/>
          <w:sz w:val="28"/>
          <w:szCs w:val="28"/>
        </w:rPr>
      </w:pPr>
      <w:r>
        <w:rPr>
          <w:rFonts w:ascii="Times New Roman" w:hAnsi="Times New Roman" w:cs="Times New Roman"/>
          <w:sz w:val="28"/>
          <w:szCs w:val="28"/>
        </w:rPr>
        <w:lastRenderedPageBreak/>
        <w:t>Часть учебного плана, формируемая участниками образовательных отношений, обеспечивает, реализацию образовательных потребностей и запросов обучающихся и родителей (законных представителей).</w:t>
      </w:r>
    </w:p>
    <w:p w:rsidR="00F332A3" w:rsidRDefault="001C33E4" w:rsidP="00B54947">
      <w:pPr>
        <w:spacing w:after="0"/>
        <w:rPr>
          <w:rFonts w:ascii="Times New Roman" w:hAnsi="Times New Roman" w:cs="Times New Roman"/>
          <w:sz w:val="28"/>
          <w:szCs w:val="28"/>
        </w:rPr>
      </w:pPr>
      <w:r>
        <w:rPr>
          <w:rFonts w:ascii="Times New Roman" w:hAnsi="Times New Roman" w:cs="Times New Roman"/>
          <w:sz w:val="28"/>
          <w:szCs w:val="28"/>
        </w:rPr>
        <w:t xml:space="preserve">Время, отводимое на часть, формируемой участниками образовательного процесса, использовано на увеличение  количества часов для изучения предметов обязательной части учебного плана, введение новых курсов обеспечивающих интересы и потребности участников образовательных </w:t>
      </w:r>
      <w:r w:rsidR="00F332A3">
        <w:rPr>
          <w:rFonts w:ascii="Times New Roman" w:hAnsi="Times New Roman" w:cs="Times New Roman"/>
          <w:sz w:val="28"/>
          <w:szCs w:val="28"/>
        </w:rPr>
        <w:t>отношений.</w:t>
      </w:r>
    </w:p>
    <w:p w:rsidR="005C5FE2" w:rsidRDefault="00F332A3" w:rsidP="00B54947">
      <w:pPr>
        <w:spacing w:after="0"/>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C87E49">
        <w:rPr>
          <w:rFonts w:ascii="Times New Roman" w:hAnsi="Times New Roman" w:cs="Times New Roman"/>
          <w:sz w:val="28"/>
          <w:szCs w:val="28"/>
        </w:rPr>
        <w:t>5</w:t>
      </w:r>
      <w:r>
        <w:rPr>
          <w:rFonts w:ascii="Times New Roman" w:hAnsi="Times New Roman" w:cs="Times New Roman"/>
          <w:sz w:val="28"/>
          <w:szCs w:val="28"/>
        </w:rPr>
        <w:t xml:space="preserve"> час</w:t>
      </w:r>
      <w:r w:rsidR="00C87E49">
        <w:rPr>
          <w:rFonts w:ascii="Times New Roman" w:hAnsi="Times New Roman" w:cs="Times New Roman"/>
          <w:sz w:val="28"/>
          <w:szCs w:val="28"/>
        </w:rPr>
        <w:t xml:space="preserve">ов </w:t>
      </w:r>
      <w:r>
        <w:rPr>
          <w:rFonts w:ascii="Times New Roman" w:hAnsi="Times New Roman" w:cs="Times New Roman"/>
          <w:sz w:val="28"/>
          <w:szCs w:val="28"/>
        </w:rPr>
        <w:t xml:space="preserve"> в 1- 4 классах начального образования использован</w:t>
      </w:r>
      <w:r w:rsidR="00AE2D86">
        <w:rPr>
          <w:rFonts w:ascii="Times New Roman" w:hAnsi="Times New Roman" w:cs="Times New Roman"/>
          <w:sz w:val="28"/>
          <w:szCs w:val="28"/>
        </w:rPr>
        <w:t>о</w:t>
      </w:r>
      <w:r>
        <w:rPr>
          <w:rFonts w:ascii="Times New Roman" w:hAnsi="Times New Roman" w:cs="Times New Roman"/>
          <w:sz w:val="28"/>
          <w:szCs w:val="28"/>
        </w:rPr>
        <w:t xml:space="preserve"> на увеличение учебных часов, отводимых на изучение учебного предмета «Русский язык».</w:t>
      </w:r>
    </w:p>
    <w:p w:rsidR="005C5FE2" w:rsidRDefault="005C5FE2" w:rsidP="00B54947">
      <w:pPr>
        <w:spacing w:after="0"/>
        <w:rPr>
          <w:rFonts w:ascii="Times New Roman" w:hAnsi="Times New Roman" w:cs="Times New Roman"/>
          <w:sz w:val="28"/>
          <w:szCs w:val="28"/>
        </w:rPr>
      </w:pPr>
      <w:r>
        <w:rPr>
          <w:rFonts w:ascii="Times New Roman" w:hAnsi="Times New Roman" w:cs="Times New Roman"/>
          <w:sz w:val="28"/>
          <w:szCs w:val="28"/>
        </w:rPr>
        <w:t>Предметная область «Иностранный язык» представлена предметом «Иностранный язык(английский)», на изучение предмета выделено 2 часа в неделю со по 4 класс.</w:t>
      </w:r>
    </w:p>
    <w:p w:rsidR="005C5FE2" w:rsidRDefault="005C5FE2" w:rsidP="00B54947">
      <w:pPr>
        <w:spacing w:after="0"/>
        <w:rPr>
          <w:rFonts w:ascii="Times New Roman" w:hAnsi="Times New Roman" w:cs="Times New Roman"/>
          <w:sz w:val="28"/>
          <w:szCs w:val="28"/>
        </w:rPr>
      </w:pPr>
      <w:r>
        <w:rPr>
          <w:rFonts w:ascii="Times New Roman" w:hAnsi="Times New Roman" w:cs="Times New Roman"/>
          <w:sz w:val="28"/>
          <w:szCs w:val="28"/>
        </w:rPr>
        <w:t>Предметная область «Математика и информатика» реализуется предметом «Математика», изучается 4 часа в неделю с 1 по 4 класс.</w:t>
      </w:r>
    </w:p>
    <w:p w:rsidR="001C33E4" w:rsidRDefault="005C5FE2" w:rsidP="00B54947">
      <w:pPr>
        <w:spacing w:after="0"/>
        <w:rPr>
          <w:rFonts w:ascii="Times New Roman" w:hAnsi="Times New Roman" w:cs="Times New Roman"/>
          <w:sz w:val="28"/>
          <w:szCs w:val="28"/>
        </w:rPr>
      </w:pPr>
      <w:r>
        <w:rPr>
          <w:rFonts w:ascii="Times New Roman" w:hAnsi="Times New Roman" w:cs="Times New Roman"/>
          <w:sz w:val="28"/>
          <w:szCs w:val="28"/>
        </w:rPr>
        <w:t>В предметной области  «Обществознание и естествознание</w:t>
      </w:r>
      <w:r w:rsidR="00AE2D86">
        <w:rPr>
          <w:rFonts w:ascii="Times New Roman" w:hAnsi="Times New Roman" w:cs="Times New Roman"/>
          <w:sz w:val="28"/>
          <w:szCs w:val="28"/>
        </w:rPr>
        <w:t xml:space="preserve"> </w:t>
      </w:r>
      <w:r>
        <w:rPr>
          <w:rFonts w:ascii="Times New Roman" w:hAnsi="Times New Roman" w:cs="Times New Roman"/>
          <w:sz w:val="28"/>
          <w:szCs w:val="28"/>
        </w:rPr>
        <w:t xml:space="preserve">(Окружающий мир)» изучается предмет «Окружающий мир» в количестве 2 часа с 1 по 4 класс. </w:t>
      </w:r>
      <w:r w:rsidR="00F332A3">
        <w:rPr>
          <w:rFonts w:ascii="Times New Roman" w:hAnsi="Times New Roman" w:cs="Times New Roman"/>
          <w:sz w:val="28"/>
          <w:szCs w:val="28"/>
        </w:rPr>
        <w:t xml:space="preserve">  </w:t>
      </w:r>
      <w:r w:rsidR="001C33E4">
        <w:rPr>
          <w:rFonts w:ascii="Times New Roman" w:hAnsi="Times New Roman" w:cs="Times New Roman"/>
          <w:sz w:val="28"/>
          <w:szCs w:val="28"/>
        </w:rPr>
        <w:t xml:space="preserve">     </w:t>
      </w:r>
    </w:p>
    <w:p w:rsidR="00CC2884" w:rsidRPr="00FF276A" w:rsidRDefault="00CC2884" w:rsidP="00CC2884">
      <w:pPr>
        <w:rPr>
          <w:rFonts w:ascii="Times New Roman" w:hAnsi="Times New Roman" w:cs="Times New Roman"/>
          <w:sz w:val="28"/>
          <w:szCs w:val="28"/>
        </w:rPr>
      </w:pPr>
      <w:r w:rsidRPr="00FF276A">
        <w:rPr>
          <w:rFonts w:ascii="Times New Roman" w:hAnsi="Times New Roman" w:cs="Times New Roman"/>
          <w:sz w:val="28"/>
          <w:szCs w:val="28"/>
        </w:rPr>
        <w:t>Изучение предметов предметной области «Родной язык и литературное чтение на родном языке» начинается с 1 класса и осуществляется при наличии возможностей школы и по заявлению родителей (законных представителей) несовершеннолетних обучающихся. На основании заявлений родителей (законных представителей) и с учетом их мнения, предмет «родной язык» и «литературное чтение на родном языке» в учебный план 202</w:t>
      </w:r>
      <w:r w:rsidR="00AE2D86">
        <w:rPr>
          <w:rFonts w:ascii="Times New Roman" w:hAnsi="Times New Roman" w:cs="Times New Roman"/>
          <w:sz w:val="28"/>
          <w:szCs w:val="28"/>
        </w:rPr>
        <w:t>6</w:t>
      </w:r>
      <w:r w:rsidRPr="00FF276A">
        <w:rPr>
          <w:rFonts w:ascii="Times New Roman" w:hAnsi="Times New Roman" w:cs="Times New Roman"/>
          <w:sz w:val="28"/>
          <w:szCs w:val="28"/>
        </w:rPr>
        <w:t xml:space="preserve"> – 202</w:t>
      </w:r>
      <w:r w:rsidR="00AE2D86">
        <w:rPr>
          <w:rFonts w:ascii="Times New Roman" w:hAnsi="Times New Roman" w:cs="Times New Roman"/>
          <w:sz w:val="28"/>
          <w:szCs w:val="28"/>
        </w:rPr>
        <w:t>7</w:t>
      </w:r>
      <w:r w:rsidRPr="00FF276A">
        <w:rPr>
          <w:rFonts w:ascii="Times New Roman" w:hAnsi="Times New Roman" w:cs="Times New Roman"/>
          <w:sz w:val="28"/>
          <w:szCs w:val="28"/>
        </w:rPr>
        <w:t xml:space="preserve"> учебного года не включены. </w:t>
      </w:r>
    </w:p>
    <w:p w:rsidR="00CC2884" w:rsidRDefault="00CC2884" w:rsidP="00B54947">
      <w:pPr>
        <w:spacing w:after="0"/>
        <w:rPr>
          <w:rFonts w:ascii="Times New Roman" w:hAnsi="Times New Roman" w:cs="Times New Roman"/>
          <w:sz w:val="28"/>
          <w:szCs w:val="28"/>
        </w:rPr>
      </w:pPr>
      <w:r w:rsidRPr="00FF276A">
        <w:rPr>
          <w:rFonts w:ascii="Times New Roman" w:hAnsi="Times New Roman" w:cs="Times New Roman"/>
          <w:sz w:val="28"/>
          <w:szCs w:val="28"/>
        </w:rPr>
        <w:t>Предметная область «Основы религиозных культур и светской этики» вводится в 4-х классах в качестве обязательного учебного курса, который направлен на формирование у учащихся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 При изучении области «Основы религиозных культур и светской этики» выбор одного из учебных модулей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осуществляются по заявлению родителей (законных представителей) несовершеннолетних обучающихся. Учитывая мнения родителей (законных представителей) в 202</w:t>
      </w:r>
      <w:r w:rsidR="00AE2D86">
        <w:rPr>
          <w:rFonts w:ascii="Times New Roman" w:hAnsi="Times New Roman" w:cs="Times New Roman"/>
          <w:sz w:val="28"/>
          <w:szCs w:val="28"/>
        </w:rPr>
        <w:t>6</w:t>
      </w:r>
      <w:r w:rsidRPr="00FF276A">
        <w:rPr>
          <w:rFonts w:ascii="Times New Roman" w:hAnsi="Times New Roman" w:cs="Times New Roman"/>
          <w:sz w:val="28"/>
          <w:szCs w:val="28"/>
        </w:rPr>
        <w:t xml:space="preserve"> – 202</w:t>
      </w:r>
      <w:r w:rsidR="00AE2D86">
        <w:rPr>
          <w:rFonts w:ascii="Times New Roman" w:hAnsi="Times New Roman" w:cs="Times New Roman"/>
          <w:sz w:val="28"/>
          <w:szCs w:val="28"/>
        </w:rPr>
        <w:t>7</w:t>
      </w:r>
      <w:r w:rsidRPr="00FF276A">
        <w:rPr>
          <w:rFonts w:ascii="Times New Roman" w:hAnsi="Times New Roman" w:cs="Times New Roman"/>
          <w:sz w:val="28"/>
          <w:szCs w:val="28"/>
        </w:rPr>
        <w:t xml:space="preserve"> учебном году 100% выбран модуль «Основы православной культуры»</w:t>
      </w:r>
      <w:r>
        <w:rPr>
          <w:rFonts w:ascii="Times New Roman" w:hAnsi="Times New Roman" w:cs="Times New Roman"/>
          <w:sz w:val="28"/>
          <w:szCs w:val="28"/>
        </w:rPr>
        <w:t>.</w:t>
      </w:r>
    </w:p>
    <w:p w:rsidR="00CC2884" w:rsidRDefault="00CC2884" w:rsidP="00CC2884">
      <w:pPr>
        <w:spacing w:after="0" w:line="240" w:lineRule="auto"/>
        <w:ind w:firstLine="709"/>
        <w:jc w:val="both"/>
        <w:rPr>
          <w:rFonts w:ascii="Times New Roman" w:eastAsia="Times New Roman" w:hAnsi="Times New Roman" w:cs="Times New Roman"/>
          <w:color w:val="000000"/>
          <w:spacing w:val="-2"/>
          <w:kern w:val="2"/>
          <w:sz w:val="28"/>
          <w:szCs w:val="28"/>
          <w:lang w:eastAsia="ru-RU"/>
        </w:rPr>
      </w:pPr>
      <w:r w:rsidRPr="00F95E36">
        <w:rPr>
          <w:rFonts w:ascii="Times New Roman" w:eastAsia="Times New Roman" w:hAnsi="Times New Roman" w:cs="Times New Roman"/>
          <w:color w:val="000000"/>
          <w:spacing w:val="-2"/>
          <w:kern w:val="2"/>
          <w:sz w:val="28"/>
          <w:szCs w:val="28"/>
          <w:lang w:eastAsia="ru-RU"/>
        </w:rPr>
        <w:lastRenderedPageBreak/>
        <w:t xml:space="preserve">Учебным планом предусмотрено распределение часов части, формируемой участниками образовательных отношений на учебный курс: «Функциональная грамотность» для формирования функциональной грамотности обучающихся (способности самостоятельно решать учебные задачи и жизненные проблемные ситуации на основе сформированных предметных, </w:t>
      </w:r>
      <w:proofErr w:type="spellStart"/>
      <w:r w:rsidRPr="00F95E36">
        <w:rPr>
          <w:rFonts w:ascii="Times New Roman" w:eastAsia="Times New Roman" w:hAnsi="Times New Roman" w:cs="Times New Roman"/>
          <w:color w:val="000000"/>
          <w:spacing w:val="-2"/>
          <w:kern w:val="2"/>
          <w:sz w:val="28"/>
          <w:szCs w:val="28"/>
          <w:lang w:eastAsia="ru-RU"/>
        </w:rPr>
        <w:t>метапредметных</w:t>
      </w:r>
      <w:proofErr w:type="spellEnd"/>
      <w:r w:rsidRPr="00F95E36">
        <w:rPr>
          <w:rFonts w:ascii="Times New Roman" w:eastAsia="Times New Roman" w:hAnsi="Times New Roman" w:cs="Times New Roman"/>
          <w:color w:val="000000"/>
          <w:spacing w:val="-2"/>
          <w:kern w:val="2"/>
          <w:sz w:val="28"/>
          <w:szCs w:val="28"/>
          <w:lang w:eastAsia="ru-RU"/>
        </w:rPr>
        <w:t xml:space="preserve">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r w:rsidRPr="00F95E36">
        <w:rPr>
          <w:rFonts w:ascii="Times New Roman" w:eastAsia="Times New Roman" w:hAnsi="Times New Roman" w:cs="Times New Roman"/>
          <w:color w:val="000000"/>
          <w:sz w:val="28"/>
          <w:szCs w:val="28"/>
          <w:lang w:eastAsia="ru-RU"/>
        </w:rPr>
        <w:t xml:space="preserve"> </w:t>
      </w:r>
      <w:r w:rsidRPr="00F95E36">
        <w:rPr>
          <w:rFonts w:ascii="Times New Roman" w:eastAsia="Times New Roman" w:hAnsi="Times New Roman" w:cs="Times New Roman"/>
          <w:color w:val="000000"/>
          <w:spacing w:val="-2"/>
          <w:kern w:val="2"/>
          <w:sz w:val="28"/>
          <w:szCs w:val="28"/>
          <w:lang w:eastAsia="ru-RU"/>
        </w:rPr>
        <w:t xml:space="preserve">В качестве основных составляющих функциональной грамотности на уровне НОО выделяют: математическую грамотность, читательскую грамотность, естественнонаучную грамотность, финансовую грамотность. </w:t>
      </w:r>
      <w:r>
        <w:rPr>
          <w:rFonts w:ascii="Times New Roman" w:eastAsia="Times New Roman" w:hAnsi="Times New Roman" w:cs="Times New Roman"/>
          <w:color w:val="000000"/>
          <w:spacing w:val="-2"/>
          <w:kern w:val="2"/>
          <w:sz w:val="28"/>
          <w:szCs w:val="28"/>
          <w:lang w:eastAsia="ru-RU"/>
        </w:rPr>
        <w:t>Учебный курс «Функциональная грамотность» реализуется с 1 по 4 класс 1 час в неделю.</w:t>
      </w:r>
    </w:p>
    <w:p w:rsidR="00CC2884" w:rsidRDefault="00CC2884" w:rsidP="00CC2884">
      <w:pPr>
        <w:spacing w:after="0" w:line="240" w:lineRule="auto"/>
        <w:ind w:firstLine="709"/>
        <w:jc w:val="both"/>
        <w:rPr>
          <w:rFonts w:ascii="Times New Roman" w:eastAsia="Times New Roman" w:hAnsi="Times New Roman" w:cs="Times New Roman"/>
          <w:color w:val="000000"/>
          <w:spacing w:val="-2"/>
          <w:kern w:val="2"/>
          <w:sz w:val="28"/>
          <w:szCs w:val="28"/>
          <w:lang w:eastAsia="ru-RU"/>
        </w:rPr>
      </w:pPr>
      <w:r>
        <w:rPr>
          <w:rFonts w:ascii="Times New Roman" w:eastAsia="Times New Roman" w:hAnsi="Times New Roman" w:cs="Times New Roman"/>
          <w:color w:val="000000"/>
          <w:spacing w:val="-2"/>
          <w:kern w:val="2"/>
          <w:sz w:val="28"/>
          <w:szCs w:val="28"/>
          <w:lang w:eastAsia="ru-RU"/>
        </w:rPr>
        <w:t>Предметная область «Искусство» представлена учебными предметами «Музыка» и «Изобразительное искусство», изучается по 1 часу в неделю с 1 по 4 класс.</w:t>
      </w:r>
    </w:p>
    <w:p w:rsidR="00CC2884" w:rsidRDefault="00CC2884" w:rsidP="00CC2884">
      <w:pPr>
        <w:spacing w:after="0" w:line="240" w:lineRule="auto"/>
        <w:ind w:firstLine="709"/>
        <w:jc w:val="both"/>
        <w:rPr>
          <w:rFonts w:ascii="Times New Roman" w:eastAsia="Times New Roman" w:hAnsi="Times New Roman" w:cs="Times New Roman"/>
          <w:color w:val="000000"/>
          <w:spacing w:val="-2"/>
          <w:kern w:val="2"/>
          <w:sz w:val="28"/>
          <w:szCs w:val="28"/>
          <w:lang w:eastAsia="ru-RU"/>
        </w:rPr>
      </w:pPr>
      <w:r>
        <w:rPr>
          <w:rFonts w:ascii="Times New Roman" w:eastAsia="Times New Roman" w:hAnsi="Times New Roman" w:cs="Times New Roman"/>
          <w:color w:val="000000"/>
          <w:spacing w:val="-2"/>
          <w:kern w:val="2"/>
          <w:sz w:val="28"/>
          <w:szCs w:val="28"/>
          <w:lang w:eastAsia="ru-RU"/>
        </w:rPr>
        <w:t>Предметная область «Технология» представле</w:t>
      </w:r>
      <w:r w:rsidR="00B31A03">
        <w:rPr>
          <w:rFonts w:ascii="Times New Roman" w:eastAsia="Times New Roman" w:hAnsi="Times New Roman" w:cs="Times New Roman"/>
          <w:color w:val="000000"/>
          <w:spacing w:val="-2"/>
          <w:kern w:val="2"/>
          <w:sz w:val="28"/>
          <w:szCs w:val="28"/>
          <w:lang w:eastAsia="ru-RU"/>
        </w:rPr>
        <w:t>на учебным предметом «Труд</w:t>
      </w:r>
      <w:bookmarkStart w:id="0" w:name="_GoBack"/>
      <w:bookmarkEnd w:id="0"/>
      <w:r>
        <w:rPr>
          <w:rFonts w:ascii="Times New Roman" w:eastAsia="Times New Roman" w:hAnsi="Times New Roman" w:cs="Times New Roman"/>
          <w:color w:val="000000"/>
          <w:spacing w:val="-2"/>
          <w:kern w:val="2"/>
          <w:sz w:val="28"/>
          <w:szCs w:val="28"/>
          <w:lang w:eastAsia="ru-RU"/>
        </w:rPr>
        <w:t>»- 1 час в неделю с 1по 4 класс.</w:t>
      </w:r>
    </w:p>
    <w:p w:rsidR="00CC2884" w:rsidRPr="00CC2884" w:rsidRDefault="00CC2884" w:rsidP="00CC2884">
      <w:pPr>
        <w:spacing w:after="0" w:line="240" w:lineRule="auto"/>
        <w:ind w:firstLine="709"/>
        <w:jc w:val="both"/>
        <w:rPr>
          <w:rFonts w:ascii="Times New Roman" w:eastAsia="Times New Roman" w:hAnsi="Times New Roman" w:cs="Times New Roman"/>
          <w:color w:val="000000"/>
          <w:spacing w:val="-2"/>
          <w:kern w:val="2"/>
          <w:sz w:val="28"/>
          <w:szCs w:val="28"/>
          <w:lang w:eastAsia="ru-RU"/>
        </w:rPr>
      </w:pPr>
      <w:r w:rsidRPr="00CC2884">
        <w:rPr>
          <w:rFonts w:ascii="Times New Roman" w:hAnsi="Times New Roman" w:cs="Times New Roman"/>
          <w:sz w:val="28"/>
          <w:szCs w:val="28"/>
        </w:rPr>
        <w:t>При реализации Учебного плана количество часов отведенных на учебный предмет «Физическая культура» составляет</w:t>
      </w:r>
      <w:r w:rsidR="00554A1F">
        <w:rPr>
          <w:rFonts w:ascii="Times New Roman" w:hAnsi="Times New Roman" w:cs="Times New Roman"/>
          <w:sz w:val="28"/>
          <w:szCs w:val="28"/>
        </w:rPr>
        <w:t xml:space="preserve">: 3 часа в 1 классе, </w:t>
      </w:r>
      <w:r w:rsidRPr="00CC2884">
        <w:rPr>
          <w:rFonts w:ascii="Times New Roman" w:hAnsi="Times New Roman" w:cs="Times New Roman"/>
          <w:sz w:val="28"/>
          <w:szCs w:val="28"/>
        </w:rPr>
        <w:t xml:space="preserve"> 2 часа</w:t>
      </w:r>
      <w:r w:rsidR="00554A1F">
        <w:rPr>
          <w:rFonts w:ascii="Times New Roman" w:hAnsi="Times New Roman" w:cs="Times New Roman"/>
          <w:sz w:val="28"/>
          <w:szCs w:val="28"/>
        </w:rPr>
        <w:t xml:space="preserve"> в 2 – 4 классах</w:t>
      </w:r>
      <w:r w:rsidRPr="00CC2884">
        <w:rPr>
          <w:rFonts w:ascii="Times New Roman" w:hAnsi="Times New Roman" w:cs="Times New Roman"/>
          <w:sz w:val="28"/>
          <w:szCs w:val="28"/>
        </w:rPr>
        <w:t xml:space="preserve">, третий час физической культуры реализован школой за счет часов внеурочной деятельности и за счет посещения </w:t>
      </w:r>
      <w:proofErr w:type="gramStart"/>
      <w:r w:rsidRPr="00CC2884">
        <w:rPr>
          <w:rFonts w:ascii="Times New Roman" w:hAnsi="Times New Roman" w:cs="Times New Roman"/>
          <w:sz w:val="28"/>
          <w:szCs w:val="28"/>
        </w:rPr>
        <w:t>обучающ</w:t>
      </w:r>
      <w:r>
        <w:rPr>
          <w:rFonts w:ascii="Times New Roman" w:hAnsi="Times New Roman" w:cs="Times New Roman"/>
          <w:sz w:val="28"/>
          <w:szCs w:val="28"/>
        </w:rPr>
        <w:t>имися</w:t>
      </w:r>
      <w:proofErr w:type="gramEnd"/>
      <w:r>
        <w:rPr>
          <w:rFonts w:ascii="Times New Roman" w:hAnsi="Times New Roman" w:cs="Times New Roman"/>
          <w:sz w:val="28"/>
          <w:szCs w:val="28"/>
        </w:rPr>
        <w:t xml:space="preserve"> спортивных секций. </w:t>
      </w:r>
    </w:p>
    <w:p w:rsidR="00CC2884" w:rsidRPr="00CC2884" w:rsidRDefault="00CC2884" w:rsidP="00CC2884">
      <w:pPr>
        <w:spacing w:after="0" w:line="240" w:lineRule="auto"/>
        <w:ind w:firstLine="709"/>
        <w:jc w:val="both"/>
        <w:rPr>
          <w:rFonts w:ascii="Times New Roman" w:eastAsia="Times New Roman" w:hAnsi="Times New Roman" w:cs="Times New Roman"/>
          <w:color w:val="000000"/>
          <w:spacing w:val="-2"/>
          <w:kern w:val="2"/>
          <w:sz w:val="28"/>
          <w:szCs w:val="28"/>
          <w:lang w:eastAsia="ru-RU"/>
        </w:rPr>
      </w:pPr>
      <w:r>
        <w:rPr>
          <w:rFonts w:ascii="Times New Roman" w:eastAsia="Times New Roman" w:hAnsi="Times New Roman" w:cs="Times New Roman"/>
          <w:color w:val="000000"/>
          <w:spacing w:val="-2"/>
          <w:kern w:val="2"/>
          <w:sz w:val="28"/>
          <w:szCs w:val="28"/>
          <w:lang w:eastAsia="ru-RU"/>
        </w:rPr>
        <w:t xml:space="preserve">На уровне начального общего образования ОО реализует образовательную программу «Школа России» под редакцией </w:t>
      </w:r>
      <w:r w:rsidRPr="00CC2884">
        <w:rPr>
          <w:rFonts w:ascii="Times New Roman" w:eastAsia="Times New Roman" w:hAnsi="Times New Roman" w:cs="Times New Roman"/>
          <w:color w:val="000000"/>
          <w:spacing w:val="-2"/>
          <w:kern w:val="2"/>
          <w:sz w:val="28"/>
          <w:szCs w:val="28"/>
          <w:lang w:eastAsia="ru-RU"/>
        </w:rPr>
        <w:t xml:space="preserve"> </w:t>
      </w:r>
      <w:r>
        <w:rPr>
          <w:rFonts w:ascii="Times New Roman" w:eastAsia="Times New Roman" w:hAnsi="Times New Roman" w:cs="Times New Roman"/>
          <w:color w:val="000000"/>
          <w:spacing w:val="-2"/>
          <w:kern w:val="2"/>
          <w:sz w:val="28"/>
          <w:szCs w:val="28"/>
          <w:lang w:eastAsia="ru-RU"/>
        </w:rPr>
        <w:t>А. А. Плешакова.</w:t>
      </w:r>
    </w:p>
    <w:p w:rsidR="00016B8D" w:rsidRDefault="00B75ACA" w:rsidP="00B87F3C">
      <w:pPr>
        <w:spacing w:after="0"/>
        <w:ind w:firstLine="708"/>
        <w:rPr>
          <w:rFonts w:ascii="Times New Roman" w:hAnsi="Times New Roman" w:cs="Times New Roman"/>
          <w:sz w:val="28"/>
          <w:szCs w:val="28"/>
        </w:rPr>
      </w:pPr>
      <w:r>
        <w:rPr>
          <w:rFonts w:ascii="Times New Roman" w:hAnsi="Times New Roman" w:cs="Times New Roman"/>
          <w:sz w:val="28"/>
          <w:szCs w:val="28"/>
        </w:rPr>
        <w:t>В целом учебный план также учитывает и специфику используемых в образовательном процессе систем учебников и учебников, принадлежащих к завершенной предметной линии учебников, входящих в федеральные перечни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w:t>
      </w:r>
      <w:r w:rsidR="00016B8D">
        <w:rPr>
          <w:rFonts w:ascii="Times New Roman" w:hAnsi="Times New Roman" w:cs="Times New Roman"/>
          <w:sz w:val="28"/>
          <w:szCs w:val="28"/>
        </w:rPr>
        <w:t>щих государственную аккредитацию.</w:t>
      </w:r>
    </w:p>
    <w:p w:rsidR="00CC2884" w:rsidRDefault="00016B8D" w:rsidP="00B54947">
      <w:pPr>
        <w:spacing w:after="0"/>
        <w:rPr>
          <w:rFonts w:ascii="Times New Roman" w:hAnsi="Times New Roman" w:cs="Times New Roman"/>
          <w:sz w:val="28"/>
          <w:szCs w:val="28"/>
        </w:rPr>
      </w:pPr>
      <w:r>
        <w:rPr>
          <w:rFonts w:ascii="Times New Roman" w:hAnsi="Times New Roman" w:cs="Times New Roman"/>
          <w:sz w:val="28"/>
          <w:szCs w:val="28"/>
        </w:rPr>
        <w:t xml:space="preserve">Учебный план начальной общей школы направлен </w:t>
      </w:r>
      <w:r w:rsidR="00B75ACA">
        <w:rPr>
          <w:rFonts w:ascii="Times New Roman" w:hAnsi="Times New Roman" w:cs="Times New Roman"/>
          <w:sz w:val="28"/>
          <w:szCs w:val="28"/>
        </w:rPr>
        <w:t xml:space="preserve"> </w:t>
      </w:r>
      <w:r>
        <w:rPr>
          <w:rFonts w:ascii="Times New Roman" w:hAnsi="Times New Roman" w:cs="Times New Roman"/>
          <w:sz w:val="28"/>
          <w:szCs w:val="28"/>
        </w:rPr>
        <w:t xml:space="preserve">на  формирование прочных навыков учебной деятельности, овладение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устойчивой речевой, письменной и математической грамотности, воспитание культуры речи и общения. </w:t>
      </w:r>
    </w:p>
    <w:p w:rsidR="00016B8D" w:rsidRDefault="00016B8D" w:rsidP="00B54947">
      <w:pPr>
        <w:spacing w:after="0"/>
        <w:rPr>
          <w:rFonts w:ascii="Times New Roman" w:hAnsi="Times New Roman" w:cs="Times New Roman"/>
          <w:sz w:val="28"/>
          <w:szCs w:val="28"/>
        </w:rPr>
      </w:pPr>
    </w:p>
    <w:p w:rsidR="00016B8D" w:rsidRDefault="00016B8D" w:rsidP="00B54947">
      <w:pPr>
        <w:spacing w:after="0"/>
        <w:rPr>
          <w:rFonts w:ascii="Times New Roman" w:hAnsi="Times New Roman" w:cs="Times New Roman"/>
          <w:sz w:val="28"/>
          <w:szCs w:val="28"/>
        </w:rPr>
      </w:pPr>
    </w:p>
    <w:p w:rsidR="00016B8D" w:rsidRDefault="00016B8D" w:rsidP="00B54947">
      <w:pPr>
        <w:spacing w:after="0"/>
        <w:rPr>
          <w:rFonts w:ascii="Times New Roman" w:hAnsi="Times New Roman" w:cs="Times New Roman"/>
          <w:sz w:val="28"/>
          <w:szCs w:val="28"/>
        </w:rPr>
      </w:pPr>
    </w:p>
    <w:p w:rsidR="00016B8D" w:rsidRDefault="00016B8D" w:rsidP="00B54947">
      <w:pPr>
        <w:spacing w:after="0"/>
        <w:rPr>
          <w:rFonts w:ascii="Times New Roman" w:hAnsi="Times New Roman" w:cs="Times New Roman"/>
          <w:sz w:val="28"/>
          <w:szCs w:val="28"/>
        </w:rPr>
      </w:pPr>
    </w:p>
    <w:p w:rsidR="00016B8D" w:rsidRDefault="00016B8D" w:rsidP="00B54947">
      <w:pPr>
        <w:spacing w:after="0"/>
        <w:rPr>
          <w:rFonts w:ascii="Times New Roman" w:hAnsi="Times New Roman" w:cs="Times New Roman"/>
          <w:sz w:val="28"/>
          <w:szCs w:val="28"/>
        </w:rPr>
      </w:pPr>
    </w:p>
    <w:p w:rsidR="00016B8D" w:rsidRDefault="00016B8D" w:rsidP="00B54947">
      <w:pPr>
        <w:spacing w:after="0"/>
        <w:rPr>
          <w:rFonts w:ascii="Times New Roman" w:hAnsi="Times New Roman" w:cs="Times New Roman"/>
          <w:sz w:val="28"/>
          <w:szCs w:val="28"/>
        </w:rPr>
      </w:pPr>
    </w:p>
    <w:p w:rsidR="00DE01EC" w:rsidRPr="00F10638" w:rsidRDefault="00DE01EC" w:rsidP="00DE01EC">
      <w:pPr>
        <w:jc w:val="center"/>
        <w:rPr>
          <w:rFonts w:ascii="Times New Roman" w:hAnsi="Times New Roman" w:cs="Times New Roman"/>
          <w:b/>
          <w:sz w:val="32"/>
          <w:szCs w:val="32"/>
        </w:rPr>
      </w:pPr>
      <w:r w:rsidRPr="00BF14E5">
        <w:rPr>
          <w:rFonts w:ascii="Times New Roman" w:hAnsi="Times New Roman" w:cs="Times New Roman"/>
          <w:b/>
          <w:sz w:val="32"/>
          <w:szCs w:val="32"/>
        </w:rPr>
        <w:lastRenderedPageBreak/>
        <w:t xml:space="preserve">Учебный план начального общего образования </w:t>
      </w:r>
      <w:r w:rsidRPr="00BF14E5">
        <w:rPr>
          <w:rFonts w:ascii="Times New Roman" w:hAnsi="Times New Roman" w:cs="Times New Roman"/>
          <w:b/>
          <w:sz w:val="32"/>
          <w:szCs w:val="32"/>
        </w:rPr>
        <w:br/>
        <w:t xml:space="preserve">МБОУ </w:t>
      </w:r>
      <w:proofErr w:type="spellStart"/>
      <w:r w:rsidRPr="00BF14E5">
        <w:rPr>
          <w:rFonts w:ascii="Times New Roman" w:hAnsi="Times New Roman" w:cs="Times New Roman"/>
          <w:b/>
          <w:sz w:val="32"/>
          <w:szCs w:val="32"/>
        </w:rPr>
        <w:t>Иловлинской</w:t>
      </w:r>
      <w:proofErr w:type="spellEnd"/>
      <w:r w:rsidRPr="00BF14E5">
        <w:rPr>
          <w:rFonts w:ascii="Times New Roman" w:hAnsi="Times New Roman" w:cs="Times New Roman"/>
          <w:b/>
          <w:sz w:val="32"/>
          <w:szCs w:val="32"/>
        </w:rPr>
        <w:t xml:space="preserve"> СОШ№1 (недель</w:t>
      </w:r>
      <w:r>
        <w:rPr>
          <w:rFonts w:ascii="Times New Roman" w:hAnsi="Times New Roman" w:cs="Times New Roman"/>
          <w:b/>
          <w:sz w:val="32"/>
          <w:szCs w:val="32"/>
        </w:rPr>
        <w:t xml:space="preserve">ный) </w:t>
      </w:r>
      <w:r>
        <w:rPr>
          <w:rFonts w:ascii="Times New Roman" w:hAnsi="Times New Roman" w:cs="Times New Roman"/>
          <w:b/>
          <w:sz w:val="32"/>
          <w:szCs w:val="32"/>
        </w:rPr>
        <w:br/>
        <w:t>на 2026 – 2027учебный год</w:t>
      </w:r>
    </w:p>
    <w:p w:rsidR="00DE01EC" w:rsidRPr="004566EC" w:rsidRDefault="00DE01EC" w:rsidP="00DE01EC">
      <w:pPr>
        <w:pStyle w:val="Default"/>
      </w:pPr>
    </w:p>
    <w:tbl>
      <w:tblPr>
        <w:tblStyle w:val="a3"/>
        <w:tblW w:w="0" w:type="auto"/>
        <w:tblLayout w:type="fixed"/>
        <w:tblLook w:val="04A0"/>
      </w:tblPr>
      <w:tblGrid>
        <w:gridCol w:w="2044"/>
        <w:gridCol w:w="1972"/>
        <w:gridCol w:w="1195"/>
        <w:gridCol w:w="983"/>
        <w:gridCol w:w="10"/>
        <w:gridCol w:w="996"/>
        <w:gridCol w:w="709"/>
        <w:gridCol w:w="850"/>
      </w:tblGrid>
      <w:tr w:rsidR="00DE01EC" w:rsidRPr="004566EC" w:rsidTr="00EC094E">
        <w:tc>
          <w:tcPr>
            <w:tcW w:w="8759" w:type="dxa"/>
            <w:gridSpan w:val="8"/>
          </w:tcPr>
          <w:p w:rsidR="00DE01EC" w:rsidRPr="004566EC" w:rsidRDefault="00DE01EC" w:rsidP="00EC094E">
            <w:pPr>
              <w:pStyle w:val="Default"/>
              <w:jc w:val="center"/>
            </w:pPr>
            <w:r w:rsidRPr="004566EC">
              <w:rPr>
                <w:b/>
                <w:bCs/>
              </w:rPr>
              <w:t xml:space="preserve">5-дневная неделя </w:t>
            </w:r>
          </w:p>
          <w:p w:rsidR="00DE01EC" w:rsidRPr="004566EC" w:rsidRDefault="00DE01EC" w:rsidP="00EC094E">
            <w:pPr>
              <w:pStyle w:val="Default"/>
              <w:jc w:val="center"/>
            </w:pPr>
          </w:p>
        </w:tc>
      </w:tr>
      <w:tr w:rsidR="00DE01EC" w:rsidRPr="004566EC" w:rsidTr="00EC094E">
        <w:tc>
          <w:tcPr>
            <w:tcW w:w="2044" w:type="dxa"/>
            <w:vMerge w:val="restart"/>
          </w:tcPr>
          <w:p w:rsidR="00DE01EC" w:rsidRPr="004566EC" w:rsidRDefault="00DE01EC" w:rsidP="00EC094E">
            <w:pPr>
              <w:pStyle w:val="Default"/>
            </w:pPr>
            <w:r w:rsidRPr="004566EC">
              <w:rPr>
                <w:b/>
                <w:bCs/>
              </w:rPr>
              <w:t xml:space="preserve">Предметные области </w:t>
            </w:r>
          </w:p>
          <w:p w:rsidR="00DE01EC" w:rsidRPr="004566EC" w:rsidRDefault="00DE01EC" w:rsidP="00EC094E">
            <w:pPr>
              <w:pStyle w:val="Default"/>
              <w:rPr>
                <w:b/>
                <w:bCs/>
              </w:rPr>
            </w:pPr>
          </w:p>
        </w:tc>
        <w:tc>
          <w:tcPr>
            <w:tcW w:w="1972" w:type="dxa"/>
            <w:vMerge w:val="restart"/>
          </w:tcPr>
          <w:p w:rsidR="00DE01EC" w:rsidRPr="004566EC" w:rsidRDefault="00DE01EC" w:rsidP="00EC094E">
            <w:pPr>
              <w:pStyle w:val="Default"/>
            </w:pPr>
            <w:r w:rsidRPr="004566EC">
              <w:rPr>
                <w:b/>
                <w:bCs/>
              </w:rPr>
              <w:t xml:space="preserve">Учебные предметы </w:t>
            </w:r>
          </w:p>
          <w:p w:rsidR="00DE01EC" w:rsidRPr="004566EC" w:rsidRDefault="00DE01EC" w:rsidP="00EC094E">
            <w:pPr>
              <w:pStyle w:val="Default"/>
              <w:rPr>
                <w:b/>
                <w:bCs/>
              </w:rPr>
            </w:pPr>
            <w:r w:rsidRPr="004566EC">
              <w:rPr>
                <w:b/>
                <w:bCs/>
              </w:rPr>
              <w:t xml:space="preserve">классы </w:t>
            </w:r>
          </w:p>
        </w:tc>
        <w:tc>
          <w:tcPr>
            <w:tcW w:w="3893" w:type="dxa"/>
            <w:gridSpan w:val="5"/>
          </w:tcPr>
          <w:p w:rsidR="00DE01EC" w:rsidRPr="004566EC" w:rsidRDefault="00DE01EC" w:rsidP="00EC094E">
            <w:pPr>
              <w:pStyle w:val="Default"/>
              <w:jc w:val="center"/>
            </w:pPr>
            <w:r w:rsidRPr="004566EC">
              <w:rPr>
                <w:b/>
                <w:bCs/>
              </w:rPr>
              <w:t>Количество часов в неделю</w:t>
            </w:r>
          </w:p>
          <w:p w:rsidR="00DE01EC" w:rsidRPr="004566EC" w:rsidRDefault="00DE01EC" w:rsidP="00EC094E">
            <w:pPr>
              <w:pStyle w:val="Default"/>
            </w:pPr>
          </w:p>
        </w:tc>
        <w:tc>
          <w:tcPr>
            <w:tcW w:w="850" w:type="dxa"/>
          </w:tcPr>
          <w:p w:rsidR="00DE01EC" w:rsidRPr="004566EC" w:rsidRDefault="00DE01EC" w:rsidP="00EC094E">
            <w:pPr>
              <w:pStyle w:val="Default"/>
            </w:pPr>
            <w:r w:rsidRPr="004566EC">
              <w:rPr>
                <w:b/>
                <w:bCs/>
              </w:rPr>
              <w:t xml:space="preserve">Всего </w:t>
            </w:r>
          </w:p>
          <w:p w:rsidR="00DE01EC" w:rsidRPr="004566EC" w:rsidRDefault="00DE01EC" w:rsidP="00EC094E">
            <w:pPr>
              <w:pStyle w:val="Default"/>
            </w:pPr>
          </w:p>
        </w:tc>
      </w:tr>
      <w:tr w:rsidR="00DE01EC" w:rsidRPr="004566EC" w:rsidTr="00EC094E">
        <w:tc>
          <w:tcPr>
            <w:tcW w:w="2044" w:type="dxa"/>
            <w:vMerge/>
          </w:tcPr>
          <w:p w:rsidR="00DE01EC" w:rsidRPr="004566EC" w:rsidRDefault="00DE01EC" w:rsidP="00EC094E">
            <w:pPr>
              <w:pStyle w:val="Default"/>
            </w:pPr>
          </w:p>
        </w:tc>
        <w:tc>
          <w:tcPr>
            <w:tcW w:w="1972" w:type="dxa"/>
            <w:vMerge/>
          </w:tcPr>
          <w:p w:rsidR="00DE01EC" w:rsidRPr="004566EC" w:rsidRDefault="00DE01EC" w:rsidP="00EC094E">
            <w:pPr>
              <w:pStyle w:val="Default"/>
            </w:pPr>
          </w:p>
        </w:tc>
        <w:tc>
          <w:tcPr>
            <w:tcW w:w="1195" w:type="dxa"/>
          </w:tcPr>
          <w:tbl>
            <w:tblPr>
              <w:tblW w:w="0" w:type="auto"/>
              <w:tblBorders>
                <w:top w:val="nil"/>
                <w:left w:val="nil"/>
                <w:bottom w:val="nil"/>
                <w:right w:val="nil"/>
              </w:tblBorders>
              <w:tblLayout w:type="fixed"/>
              <w:tblLook w:val="0000"/>
            </w:tblPr>
            <w:tblGrid>
              <w:gridCol w:w="310"/>
              <w:gridCol w:w="236"/>
              <w:gridCol w:w="236"/>
              <w:gridCol w:w="236"/>
            </w:tblGrid>
            <w:tr w:rsidR="00DE01EC" w:rsidRPr="004566EC" w:rsidTr="00EC094E">
              <w:trPr>
                <w:trHeight w:val="126"/>
              </w:trPr>
              <w:tc>
                <w:tcPr>
                  <w:tcW w:w="310" w:type="dxa"/>
                </w:tcPr>
                <w:p w:rsidR="00DE01EC" w:rsidRPr="004566EC" w:rsidRDefault="00DE01EC" w:rsidP="00EC094E">
                  <w:pPr>
                    <w:pStyle w:val="Default"/>
                  </w:pPr>
                  <w:r w:rsidRPr="004566EC">
                    <w:rPr>
                      <w:b/>
                      <w:bCs/>
                    </w:rPr>
                    <w:t xml:space="preserve">I </w:t>
                  </w:r>
                </w:p>
              </w:tc>
              <w:tc>
                <w:tcPr>
                  <w:tcW w:w="222" w:type="dxa"/>
                </w:tcPr>
                <w:p w:rsidR="00DE01EC" w:rsidRPr="004566EC" w:rsidRDefault="00DE01EC" w:rsidP="00EC094E">
                  <w:pPr>
                    <w:pStyle w:val="Default"/>
                  </w:pPr>
                </w:p>
              </w:tc>
              <w:tc>
                <w:tcPr>
                  <w:tcW w:w="222" w:type="dxa"/>
                </w:tcPr>
                <w:p w:rsidR="00DE01EC" w:rsidRPr="004566EC" w:rsidRDefault="00DE01EC" w:rsidP="00EC094E">
                  <w:pPr>
                    <w:pStyle w:val="Default"/>
                  </w:pPr>
                </w:p>
              </w:tc>
              <w:tc>
                <w:tcPr>
                  <w:tcW w:w="222" w:type="dxa"/>
                </w:tcPr>
                <w:p w:rsidR="00DE01EC" w:rsidRPr="004566EC" w:rsidRDefault="00DE01EC" w:rsidP="00EC094E">
                  <w:pPr>
                    <w:pStyle w:val="Default"/>
                  </w:pPr>
                </w:p>
              </w:tc>
            </w:tr>
          </w:tbl>
          <w:p w:rsidR="00DE01EC" w:rsidRPr="004566EC" w:rsidRDefault="00DE01EC" w:rsidP="00EC094E">
            <w:pPr>
              <w:pStyle w:val="Default"/>
            </w:pPr>
          </w:p>
        </w:tc>
        <w:tc>
          <w:tcPr>
            <w:tcW w:w="983" w:type="dxa"/>
          </w:tcPr>
          <w:p w:rsidR="00DE01EC" w:rsidRPr="004566EC" w:rsidRDefault="00DE01EC" w:rsidP="00EC094E">
            <w:pPr>
              <w:pStyle w:val="Default"/>
            </w:pPr>
            <w:r w:rsidRPr="004566EC">
              <w:rPr>
                <w:b/>
                <w:bCs/>
              </w:rPr>
              <w:t xml:space="preserve">II </w:t>
            </w:r>
          </w:p>
          <w:p w:rsidR="00DE01EC" w:rsidRPr="004566EC" w:rsidRDefault="00DE01EC" w:rsidP="00EC094E">
            <w:pPr>
              <w:pStyle w:val="Default"/>
            </w:pPr>
          </w:p>
        </w:tc>
        <w:tc>
          <w:tcPr>
            <w:tcW w:w="1006" w:type="dxa"/>
            <w:gridSpan w:val="2"/>
          </w:tcPr>
          <w:p w:rsidR="00DE01EC" w:rsidRPr="004566EC" w:rsidRDefault="00DE01EC" w:rsidP="00EC094E">
            <w:pPr>
              <w:pStyle w:val="Default"/>
            </w:pPr>
            <w:r w:rsidRPr="004566EC">
              <w:rPr>
                <w:b/>
                <w:bCs/>
              </w:rPr>
              <w:t xml:space="preserve">III </w:t>
            </w:r>
          </w:p>
        </w:tc>
        <w:tc>
          <w:tcPr>
            <w:tcW w:w="709" w:type="dxa"/>
          </w:tcPr>
          <w:p w:rsidR="00DE01EC" w:rsidRPr="004566EC" w:rsidRDefault="00DE01EC" w:rsidP="00EC094E">
            <w:pPr>
              <w:pStyle w:val="Default"/>
            </w:pPr>
            <w:r w:rsidRPr="004566EC">
              <w:rPr>
                <w:b/>
                <w:bCs/>
              </w:rPr>
              <w:t>IV</w:t>
            </w:r>
          </w:p>
        </w:tc>
        <w:tc>
          <w:tcPr>
            <w:tcW w:w="850" w:type="dxa"/>
          </w:tcPr>
          <w:p w:rsidR="00DE01EC" w:rsidRPr="004566EC" w:rsidRDefault="00DE01EC" w:rsidP="00EC094E">
            <w:pPr>
              <w:pStyle w:val="Default"/>
            </w:pPr>
          </w:p>
        </w:tc>
      </w:tr>
      <w:tr w:rsidR="00DE01EC" w:rsidRPr="004566EC" w:rsidTr="00EC094E">
        <w:tc>
          <w:tcPr>
            <w:tcW w:w="8759" w:type="dxa"/>
            <w:gridSpan w:val="8"/>
          </w:tcPr>
          <w:p w:rsidR="00DE01EC" w:rsidRPr="004566EC" w:rsidRDefault="00DE01EC" w:rsidP="00EC094E">
            <w:pPr>
              <w:pStyle w:val="Default"/>
              <w:jc w:val="center"/>
            </w:pPr>
            <w:r w:rsidRPr="004566EC">
              <w:rPr>
                <w:b/>
                <w:bCs/>
                <w:i/>
                <w:iCs/>
              </w:rPr>
              <w:t>Обязательная часть</w:t>
            </w:r>
          </w:p>
          <w:p w:rsidR="00DE01EC" w:rsidRPr="004566EC" w:rsidRDefault="00DE01EC" w:rsidP="00EC094E">
            <w:pPr>
              <w:pStyle w:val="Default"/>
            </w:pPr>
          </w:p>
        </w:tc>
      </w:tr>
      <w:tr w:rsidR="00DE01EC" w:rsidRPr="004566EC" w:rsidTr="00EC094E">
        <w:tc>
          <w:tcPr>
            <w:tcW w:w="2044" w:type="dxa"/>
            <w:vMerge w:val="restart"/>
          </w:tcPr>
          <w:p w:rsidR="00DE01EC" w:rsidRPr="004566EC" w:rsidRDefault="00DE01EC" w:rsidP="00EC094E">
            <w:pPr>
              <w:pStyle w:val="Default"/>
            </w:pPr>
            <w:r w:rsidRPr="004566EC">
              <w:rPr>
                <w:b/>
                <w:bCs/>
              </w:rPr>
              <w:t xml:space="preserve">Русский язык и литературное чтение </w:t>
            </w:r>
          </w:p>
          <w:p w:rsidR="00DE01EC" w:rsidRPr="004566EC" w:rsidRDefault="00DE01EC" w:rsidP="00EC094E">
            <w:pPr>
              <w:pStyle w:val="Default"/>
            </w:pPr>
          </w:p>
        </w:tc>
        <w:tc>
          <w:tcPr>
            <w:tcW w:w="1972" w:type="dxa"/>
          </w:tcPr>
          <w:p w:rsidR="00DE01EC" w:rsidRPr="004566EC" w:rsidRDefault="00DE01EC" w:rsidP="00EC094E">
            <w:pPr>
              <w:pStyle w:val="Default"/>
            </w:pPr>
            <w:r w:rsidRPr="004566EC">
              <w:t xml:space="preserve">Русский язык </w:t>
            </w:r>
          </w:p>
          <w:p w:rsidR="00DE01EC" w:rsidRPr="004566EC" w:rsidRDefault="00DE01EC" w:rsidP="00EC094E">
            <w:pPr>
              <w:pStyle w:val="Default"/>
            </w:pPr>
          </w:p>
        </w:tc>
        <w:tc>
          <w:tcPr>
            <w:tcW w:w="1195" w:type="dxa"/>
          </w:tcPr>
          <w:p w:rsidR="00DE01EC" w:rsidRPr="004566EC" w:rsidRDefault="00DE01EC" w:rsidP="00EC094E">
            <w:pPr>
              <w:pStyle w:val="Default"/>
              <w:jc w:val="center"/>
            </w:pPr>
            <w:r>
              <w:t>5</w:t>
            </w:r>
          </w:p>
        </w:tc>
        <w:tc>
          <w:tcPr>
            <w:tcW w:w="993" w:type="dxa"/>
            <w:gridSpan w:val="2"/>
          </w:tcPr>
          <w:p w:rsidR="00DE01EC" w:rsidRPr="004566EC" w:rsidRDefault="00DE01EC" w:rsidP="00EC094E">
            <w:pPr>
              <w:pStyle w:val="Default"/>
              <w:jc w:val="center"/>
            </w:pPr>
            <w:r>
              <w:t>5</w:t>
            </w:r>
          </w:p>
        </w:tc>
        <w:tc>
          <w:tcPr>
            <w:tcW w:w="996" w:type="dxa"/>
          </w:tcPr>
          <w:p w:rsidR="00DE01EC" w:rsidRPr="004566EC" w:rsidRDefault="00DE01EC" w:rsidP="00EC094E">
            <w:pPr>
              <w:pStyle w:val="Default"/>
              <w:jc w:val="center"/>
            </w:pPr>
            <w:r>
              <w:t>5</w:t>
            </w:r>
          </w:p>
        </w:tc>
        <w:tc>
          <w:tcPr>
            <w:tcW w:w="709" w:type="dxa"/>
          </w:tcPr>
          <w:p w:rsidR="00DE01EC" w:rsidRPr="004566EC" w:rsidRDefault="00DE01EC" w:rsidP="00EC094E">
            <w:pPr>
              <w:pStyle w:val="Default"/>
              <w:jc w:val="center"/>
            </w:pPr>
            <w:r>
              <w:t>5</w:t>
            </w:r>
          </w:p>
        </w:tc>
        <w:tc>
          <w:tcPr>
            <w:tcW w:w="850" w:type="dxa"/>
          </w:tcPr>
          <w:p w:rsidR="00DE01EC" w:rsidRPr="004566EC" w:rsidRDefault="00DE01EC" w:rsidP="00EC094E">
            <w:pPr>
              <w:pStyle w:val="Default"/>
              <w:jc w:val="center"/>
            </w:pPr>
            <w:r>
              <w:t>20</w:t>
            </w:r>
          </w:p>
        </w:tc>
      </w:tr>
      <w:tr w:rsidR="00DE01EC" w:rsidRPr="004566EC" w:rsidTr="00EC094E">
        <w:tc>
          <w:tcPr>
            <w:tcW w:w="2044" w:type="dxa"/>
            <w:vMerge/>
          </w:tcPr>
          <w:p w:rsidR="00DE01EC" w:rsidRPr="004566EC" w:rsidRDefault="00DE01EC" w:rsidP="00EC094E">
            <w:pPr>
              <w:pStyle w:val="Default"/>
            </w:pPr>
          </w:p>
        </w:tc>
        <w:tc>
          <w:tcPr>
            <w:tcW w:w="1972" w:type="dxa"/>
          </w:tcPr>
          <w:p w:rsidR="00DE01EC" w:rsidRPr="004566EC" w:rsidRDefault="00DE01EC" w:rsidP="00EC094E">
            <w:pPr>
              <w:pStyle w:val="Default"/>
            </w:pPr>
            <w:r w:rsidRPr="004566EC">
              <w:t xml:space="preserve">Литературное чтение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4</w:t>
            </w:r>
          </w:p>
        </w:tc>
        <w:tc>
          <w:tcPr>
            <w:tcW w:w="993" w:type="dxa"/>
            <w:gridSpan w:val="2"/>
          </w:tcPr>
          <w:p w:rsidR="00DE01EC" w:rsidRPr="004566EC" w:rsidRDefault="00DE01EC" w:rsidP="00EC094E">
            <w:pPr>
              <w:pStyle w:val="Default"/>
              <w:jc w:val="center"/>
            </w:pPr>
            <w:r w:rsidRPr="004566EC">
              <w:t>4</w:t>
            </w:r>
          </w:p>
        </w:tc>
        <w:tc>
          <w:tcPr>
            <w:tcW w:w="996" w:type="dxa"/>
          </w:tcPr>
          <w:p w:rsidR="00DE01EC" w:rsidRPr="004566EC" w:rsidRDefault="00DE01EC" w:rsidP="00EC094E">
            <w:pPr>
              <w:pStyle w:val="Default"/>
              <w:jc w:val="center"/>
            </w:pPr>
            <w:r w:rsidRPr="004566EC">
              <w:t>4</w:t>
            </w:r>
          </w:p>
        </w:tc>
        <w:tc>
          <w:tcPr>
            <w:tcW w:w="709" w:type="dxa"/>
          </w:tcPr>
          <w:p w:rsidR="00DE01EC" w:rsidRPr="004566EC" w:rsidRDefault="00DE01EC" w:rsidP="00EC094E">
            <w:pPr>
              <w:pStyle w:val="Default"/>
              <w:jc w:val="center"/>
            </w:pPr>
            <w:r>
              <w:t>4</w:t>
            </w:r>
          </w:p>
        </w:tc>
        <w:tc>
          <w:tcPr>
            <w:tcW w:w="850" w:type="dxa"/>
          </w:tcPr>
          <w:p w:rsidR="00DE01EC" w:rsidRPr="004566EC" w:rsidRDefault="00DE01EC" w:rsidP="00EC094E">
            <w:pPr>
              <w:pStyle w:val="Default"/>
              <w:jc w:val="center"/>
            </w:pPr>
            <w:r w:rsidRPr="004566EC">
              <w:t>1</w:t>
            </w:r>
            <w:r>
              <w:t>6</w:t>
            </w:r>
          </w:p>
        </w:tc>
      </w:tr>
      <w:tr w:rsidR="00DE01EC" w:rsidRPr="004566EC" w:rsidTr="00EC094E">
        <w:tc>
          <w:tcPr>
            <w:tcW w:w="2044" w:type="dxa"/>
          </w:tcPr>
          <w:p w:rsidR="00DE01EC" w:rsidRPr="004566EC" w:rsidRDefault="00DE01EC" w:rsidP="00EC094E">
            <w:pPr>
              <w:pStyle w:val="Default"/>
            </w:pPr>
            <w:r w:rsidRPr="004566EC">
              <w:rPr>
                <w:b/>
                <w:bCs/>
              </w:rPr>
              <w:t xml:space="preserve">Иностранный язык </w:t>
            </w:r>
          </w:p>
          <w:p w:rsidR="00DE01EC" w:rsidRPr="004566EC" w:rsidRDefault="00DE01EC" w:rsidP="00EC094E">
            <w:pPr>
              <w:pStyle w:val="Default"/>
            </w:pPr>
          </w:p>
        </w:tc>
        <w:tc>
          <w:tcPr>
            <w:tcW w:w="1972" w:type="dxa"/>
          </w:tcPr>
          <w:p w:rsidR="00DE01EC" w:rsidRPr="004566EC" w:rsidRDefault="00DE01EC" w:rsidP="00EC094E">
            <w:pPr>
              <w:pStyle w:val="Default"/>
            </w:pPr>
            <w:r w:rsidRPr="004566EC">
              <w:rPr>
                <w:bCs/>
              </w:rPr>
              <w:t xml:space="preserve">Иностранный язык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w:t>
            </w:r>
          </w:p>
        </w:tc>
        <w:tc>
          <w:tcPr>
            <w:tcW w:w="993" w:type="dxa"/>
            <w:gridSpan w:val="2"/>
          </w:tcPr>
          <w:p w:rsidR="00DE01EC" w:rsidRPr="004566EC" w:rsidRDefault="00DE01EC" w:rsidP="00EC094E">
            <w:pPr>
              <w:pStyle w:val="Default"/>
              <w:jc w:val="center"/>
            </w:pPr>
            <w:r w:rsidRPr="004566EC">
              <w:t>2</w:t>
            </w:r>
          </w:p>
        </w:tc>
        <w:tc>
          <w:tcPr>
            <w:tcW w:w="996" w:type="dxa"/>
          </w:tcPr>
          <w:p w:rsidR="00DE01EC" w:rsidRPr="004566EC" w:rsidRDefault="00DE01EC" w:rsidP="00EC094E">
            <w:pPr>
              <w:pStyle w:val="Default"/>
              <w:jc w:val="center"/>
            </w:pPr>
            <w:r w:rsidRPr="004566EC">
              <w:t>2</w:t>
            </w:r>
          </w:p>
        </w:tc>
        <w:tc>
          <w:tcPr>
            <w:tcW w:w="709" w:type="dxa"/>
          </w:tcPr>
          <w:p w:rsidR="00DE01EC" w:rsidRPr="004566EC" w:rsidRDefault="00DE01EC" w:rsidP="00EC094E">
            <w:pPr>
              <w:pStyle w:val="Default"/>
              <w:jc w:val="center"/>
            </w:pPr>
            <w:r w:rsidRPr="004566EC">
              <w:t>2</w:t>
            </w:r>
          </w:p>
        </w:tc>
        <w:tc>
          <w:tcPr>
            <w:tcW w:w="850" w:type="dxa"/>
          </w:tcPr>
          <w:p w:rsidR="00DE01EC" w:rsidRPr="004566EC" w:rsidRDefault="00DE01EC" w:rsidP="00EC094E">
            <w:pPr>
              <w:pStyle w:val="Default"/>
              <w:jc w:val="center"/>
            </w:pPr>
            <w:r w:rsidRPr="004566EC">
              <w:t>6</w:t>
            </w:r>
          </w:p>
        </w:tc>
      </w:tr>
      <w:tr w:rsidR="00DE01EC" w:rsidRPr="004566EC" w:rsidTr="00EC094E">
        <w:tc>
          <w:tcPr>
            <w:tcW w:w="2044" w:type="dxa"/>
          </w:tcPr>
          <w:p w:rsidR="00DE01EC" w:rsidRPr="004566EC" w:rsidRDefault="00DE01EC" w:rsidP="00EC094E">
            <w:pPr>
              <w:pStyle w:val="Default"/>
            </w:pPr>
            <w:r w:rsidRPr="004566EC">
              <w:rPr>
                <w:b/>
                <w:bCs/>
              </w:rPr>
              <w:t xml:space="preserve">Математика </w:t>
            </w:r>
          </w:p>
          <w:p w:rsidR="00DE01EC" w:rsidRPr="004566EC" w:rsidRDefault="00DE01EC" w:rsidP="00EC094E">
            <w:pPr>
              <w:pStyle w:val="Default"/>
            </w:pPr>
          </w:p>
        </w:tc>
        <w:tc>
          <w:tcPr>
            <w:tcW w:w="1972" w:type="dxa"/>
          </w:tcPr>
          <w:p w:rsidR="00DE01EC" w:rsidRPr="004566EC" w:rsidRDefault="00DE01EC" w:rsidP="00EC094E">
            <w:pPr>
              <w:pStyle w:val="Default"/>
            </w:pPr>
            <w:r w:rsidRPr="004566EC">
              <w:rPr>
                <w:bCs/>
              </w:rPr>
              <w:t xml:space="preserve">Математика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4</w:t>
            </w:r>
          </w:p>
        </w:tc>
        <w:tc>
          <w:tcPr>
            <w:tcW w:w="993" w:type="dxa"/>
            <w:gridSpan w:val="2"/>
          </w:tcPr>
          <w:p w:rsidR="00DE01EC" w:rsidRPr="004566EC" w:rsidRDefault="00DE01EC" w:rsidP="00EC094E">
            <w:pPr>
              <w:pStyle w:val="Default"/>
              <w:jc w:val="center"/>
            </w:pPr>
            <w:r w:rsidRPr="004566EC">
              <w:t>4</w:t>
            </w:r>
          </w:p>
        </w:tc>
        <w:tc>
          <w:tcPr>
            <w:tcW w:w="996" w:type="dxa"/>
          </w:tcPr>
          <w:p w:rsidR="00DE01EC" w:rsidRPr="004566EC" w:rsidRDefault="00DE01EC" w:rsidP="00EC094E">
            <w:pPr>
              <w:pStyle w:val="Default"/>
              <w:jc w:val="center"/>
            </w:pPr>
            <w:r w:rsidRPr="004566EC">
              <w:t>4</w:t>
            </w:r>
          </w:p>
        </w:tc>
        <w:tc>
          <w:tcPr>
            <w:tcW w:w="709" w:type="dxa"/>
          </w:tcPr>
          <w:p w:rsidR="00DE01EC" w:rsidRPr="004566EC" w:rsidRDefault="00DE01EC" w:rsidP="00EC094E">
            <w:pPr>
              <w:pStyle w:val="Default"/>
              <w:jc w:val="center"/>
            </w:pPr>
            <w:r w:rsidRPr="004566EC">
              <w:t>4</w:t>
            </w:r>
          </w:p>
        </w:tc>
        <w:tc>
          <w:tcPr>
            <w:tcW w:w="850" w:type="dxa"/>
          </w:tcPr>
          <w:p w:rsidR="00DE01EC" w:rsidRPr="004566EC" w:rsidRDefault="00DE01EC" w:rsidP="00EC094E">
            <w:pPr>
              <w:pStyle w:val="Default"/>
              <w:jc w:val="center"/>
            </w:pPr>
            <w:r w:rsidRPr="004566EC">
              <w:t>16</w:t>
            </w:r>
          </w:p>
        </w:tc>
      </w:tr>
      <w:tr w:rsidR="00DE01EC" w:rsidRPr="004566EC" w:rsidTr="00EC094E">
        <w:tc>
          <w:tcPr>
            <w:tcW w:w="2044" w:type="dxa"/>
          </w:tcPr>
          <w:p w:rsidR="00DE01EC" w:rsidRPr="004566EC" w:rsidRDefault="00DE01EC" w:rsidP="00EC094E">
            <w:pPr>
              <w:pStyle w:val="Default"/>
            </w:pPr>
            <w:r w:rsidRPr="004566EC">
              <w:rPr>
                <w:b/>
                <w:bCs/>
              </w:rPr>
              <w:t xml:space="preserve">Обществознание и естествознание </w:t>
            </w:r>
          </w:p>
          <w:p w:rsidR="00DE01EC" w:rsidRPr="004566EC" w:rsidRDefault="00DE01EC" w:rsidP="00EC094E">
            <w:pPr>
              <w:pStyle w:val="Default"/>
            </w:pPr>
            <w:r w:rsidRPr="004566EC">
              <w:rPr>
                <w:b/>
                <w:bCs/>
              </w:rPr>
              <w:t xml:space="preserve">(Окружающий мир) </w:t>
            </w:r>
          </w:p>
        </w:tc>
        <w:tc>
          <w:tcPr>
            <w:tcW w:w="1972" w:type="dxa"/>
          </w:tcPr>
          <w:p w:rsidR="00DE01EC" w:rsidRPr="004566EC" w:rsidRDefault="00DE01EC" w:rsidP="00EC094E">
            <w:pPr>
              <w:pStyle w:val="Default"/>
            </w:pPr>
            <w:r w:rsidRPr="004566EC">
              <w:t>Окружающий мир</w:t>
            </w:r>
          </w:p>
        </w:tc>
        <w:tc>
          <w:tcPr>
            <w:tcW w:w="1195" w:type="dxa"/>
          </w:tcPr>
          <w:p w:rsidR="00DE01EC" w:rsidRPr="004566EC" w:rsidRDefault="00DE01EC" w:rsidP="00EC094E">
            <w:pPr>
              <w:pStyle w:val="Default"/>
              <w:jc w:val="center"/>
            </w:pPr>
            <w:r w:rsidRPr="004566EC">
              <w:t>2</w:t>
            </w:r>
          </w:p>
        </w:tc>
        <w:tc>
          <w:tcPr>
            <w:tcW w:w="993" w:type="dxa"/>
            <w:gridSpan w:val="2"/>
          </w:tcPr>
          <w:p w:rsidR="00DE01EC" w:rsidRPr="004566EC" w:rsidRDefault="00DE01EC" w:rsidP="00EC094E">
            <w:pPr>
              <w:pStyle w:val="Default"/>
              <w:jc w:val="center"/>
            </w:pPr>
            <w:r w:rsidRPr="004566EC">
              <w:t>2</w:t>
            </w:r>
          </w:p>
        </w:tc>
        <w:tc>
          <w:tcPr>
            <w:tcW w:w="996" w:type="dxa"/>
          </w:tcPr>
          <w:p w:rsidR="00DE01EC" w:rsidRPr="004566EC" w:rsidRDefault="00DE01EC" w:rsidP="00EC094E">
            <w:pPr>
              <w:pStyle w:val="Default"/>
              <w:jc w:val="center"/>
            </w:pPr>
            <w:r w:rsidRPr="004566EC">
              <w:t>2</w:t>
            </w:r>
          </w:p>
        </w:tc>
        <w:tc>
          <w:tcPr>
            <w:tcW w:w="709" w:type="dxa"/>
          </w:tcPr>
          <w:p w:rsidR="00DE01EC" w:rsidRPr="004566EC" w:rsidRDefault="00DE01EC" w:rsidP="00EC094E">
            <w:pPr>
              <w:pStyle w:val="Default"/>
              <w:jc w:val="center"/>
            </w:pPr>
            <w:r w:rsidRPr="004566EC">
              <w:t>2</w:t>
            </w:r>
          </w:p>
        </w:tc>
        <w:tc>
          <w:tcPr>
            <w:tcW w:w="850" w:type="dxa"/>
          </w:tcPr>
          <w:p w:rsidR="00DE01EC" w:rsidRPr="004566EC" w:rsidRDefault="00DE01EC" w:rsidP="00EC094E">
            <w:pPr>
              <w:pStyle w:val="Default"/>
              <w:jc w:val="center"/>
            </w:pPr>
            <w:r w:rsidRPr="004566EC">
              <w:t>8</w:t>
            </w:r>
          </w:p>
        </w:tc>
      </w:tr>
      <w:tr w:rsidR="00DE01EC" w:rsidRPr="004566EC" w:rsidTr="00EC094E">
        <w:tc>
          <w:tcPr>
            <w:tcW w:w="2044" w:type="dxa"/>
          </w:tcPr>
          <w:p w:rsidR="00DE01EC" w:rsidRPr="004566EC" w:rsidRDefault="00DE01EC" w:rsidP="00EC094E">
            <w:pPr>
              <w:pStyle w:val="Default"/>
            </w:pPr>
            <w:r w:rsidRPr="004566EC">
              <w:rPr>
                <w:b/>
                <w:bCs/>
              </w:rPr>
              <w:t xml:space="preserve">Основы религиозных культур и светской этики </w:t>
            </w:r>
          </w:p>
          <w:p w:rsidR="00DE01EC" w:rsidRPr="004566EC" w:rsidRDefault="00DE01EC" w:rsidP="00EC094E">
            <w:pPr>
              <w:pStyle w:val="Default"/>
              <w:rPr>
                <w:b/>
                <w:bCs/>
              </w:rPr>
            </w:pPr>
          </w:p>
        </w:tc>
        <w:tc>
          <w:tcPr>
            <w:tcW w:w="1972" w:type="dxa"/>
          </w:tcPr>
          <w:p w:rsidR="00DE01EC" w:rsidRPr="004566EC" w:rsidRDefault="00DE01EC" w:rsidP="00EC094E">
            <w:pPr>
              <w:pStyle w:val="Default"/>
            </w:pPr>
            <w:r w:rsidRPr="004566EC">
              <w:t xml:space="preserve">Основы религиозных культур и светской этики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w:t>
            </w:r>
          </w:p>
        </w:tc>
        <w:tc>
          <w:tcPr>
            <w:tcW w:w="993" w:type="dxa"/>
            <w:gridSpan w:val="2"/>
          </w:tcPr>
          <w:p w:rsidR="00DE01EC" w:rsidRPr="004566EC" w:rsidRDefault="00DE01EC" w:rsidP="00EC094E">
            <w:pPr>
              <w:pStyle w:val="Default"/>
              <w:jc w:val="center"/>
            </w:pPr>
            <w:r w:rsidRPr="004566EC">
              <w:t>-</w:t>
            </w:r>
          </w:p>
        </w:tc>
        <w:tc>
          <w:tcPr>
            <w:tcW w:w="996" w:type="dxa"/>
          </w:tcPr>
          <w:p w:rsidR="00DE01EC" w:rsidRPr="004566EC" w:rsidRDefault="00DE01EC" w:rsidP="00EC094E">
            <w:pPr>
              <w:pStyle w:val="Default"/>
              <w:jc w:val="center"/>
            </w:pPr>
            <w:r w:rsidRPr="004566EC">
              <w:t>-</w:t>
            </w:r>
          </w:p>
        </w:tc>
        <w:tc>
          <w:tcPr>
            <w:tcW w:w="709" w:type="dxa"/>
          </w:tcPr>
          <w:p w:rsidR="00DE01EC" w:rsidRPr="004566EC" w:rsidRDefault="00DE01EC" w:rsidP="00EC094E">
            <w:pPr>
              <w:pStyle w:val="Default"/>
              <w:jc w:val="center"/>
            </w:pPr>
            <w:r w:rsidRPr="004566EC">
              <w:t>1</w:t>
            </w:r>
          </w:p>
        </w:tc>
        <w:tc>
          <w:tcPr>
            <w:tcW w:w="850" w:type="dxa"/>
          </w:tcPr>
          <w:p w:rsidR="00DE01EC" w:rsidRPr="004566EC" w:rsidRDefault="00DE01EC" w:rsidP="00EC094E">
            <w:pPr>
              <w:pStyle w:val="Default"/>
              <w:jc w:val="center"/>
            </w:pPr>
            <w:r w:rsidRPr="004566EC">
              <w:t>1</w:t>
            </w:r>
          </w:p>
        </w:tc>
      </w:tr>
      <w:tr w:rsidR="00DE01EC" w:rsidRPr="004566EC" w:rsidTr="00EC094E">
        <w:tc>
          <w:tcPr>
            <w:tcW w:w="2044" w:type="dxa"/>
            <w:vMerge w:val="restart"/>
          </w:tcPr>
          <w:p w:rsidR="00DE01EC" w:rsidRPr="004566EC" w:rsidRDefault="00DE01EC" w:rsidP="00EC094E">
            <w:pPr>
              <w:pStyle w:val="Default"/>
            </w:pPr>
            <w:r w:rsidRPr="004566EC">
              <w:rPr>
                <w:b/>
                <w:bCs/>
              </w:rPr>
              <w:t xml:space="preserve">Искусство </w:t>
            </w:r>
          </w:p>
          <w:p w:rsidR="00DE01EC" w:rsidRPr="004566EC" w:rsidRDefault="00DE01EC" w:rsidP="00EC094E">
            <w:pPr>
              <w:pStyle w:val="Default"/>
              <w:rPr>
                <w:b/>
                <w:bCs/>
              </w:rPr>
            </w:pPr>
          </w:p>
        </w:tc>
        <w:tc>
          <w:tcPr>
            <w:tcW w:w="1972" w:type="dxa"/>
          </w:tcPr>
          <w:p w:rsidR="00DE01EC" w:rsidRPr="004566EC" w:rsidRDefault="00DE01EC" w:rsidP="00EC094E">
            <w:pPr>
              <w:pStyle w:val="Default"/>
            </w:pPr>
            <w:r w:rsidRPr="004566EC">
              <w:t xml:space="preserve">Музыка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1</w:t>
            </w:r>
          </w:p>
        </w:tc>
        <w:tc>
          <w:tcPr>
            <w:tcW w:w="993" w:type="dxa"/>
            <w:gridSpan w:val="2"/>
          </w:tcPr>
          <w:p w:rsidR="00DE01EC" w:rsidRPr="004566EC" w:rsidRDefault="00DE01EC" w:rsidP="00EC094E">
            <w:pPr>
              <w:pStyle w:val="Default"/>
              <w:jc w:val="center"/>
            </w:pPr>
            <w:r w:rsidRPr="004566EC">
              <w:t>1</w:t>
            </w:r>
          </w:p>
        </w:tc>
        <w:tc>
          <w:tcPr>
            <w:tcW w:w="996" w:type="dxa"/>
          </w:tcPr>
          <w:p w:rsidR="00DE01EC" w:rsidRPr="004566EC" w:rsidRDefault="00DE01EC" w:rsidP="00EC094E">
            <w:pPr>
              <w:pStyle w:val="Default"/>
              <w:jc w:val="center"/>
            </w:pPr>
            <w:r w:rsidRPr="004566EC">
              <w:t>1</w:t>
            </w:r>
          </w:p>
        </w:tc>
        <w:tc>
          <w:tcPr>
            <w:tcW w:w="709" w:type="dxa"/>
          </w:tcPr>
          <w:p w:rsidR="00DE01EC" w:rsidRPr="004566EC" w:rsidRDefault="00DE01EC" w:rsidP="00EC094E">
            <w:pPr>
              <w:pStyle w:val="Default"/>
              <w:jc w:val="center"/>
            </w:pPr>
            <w:r w:rsidRPr="004566EC">
              <w:t>1</w:t>
            </w:r>
          </w:p>
        </w:tc>
        <w:tc>
          <w:tcPr>
            <w:tcW w:w="850" w:type="dxa"/>
          </w:tcPr>
          <w:p w:rsidR="00DE01EC" w:rsidRPr="004566EC" w:rsidRDefault="00DE01EC" w:rsidP="00EC094E">
            <w:pPr>
              <w:pStyle w:val="Default"/>
              <w:jc w:val="center"/>
            </w:pPr>
            <w:r w:rsidRPr="004566EC">
              <w:t>4</w:t>
            </w:r>
          </w:p>
        </w:tc>
      </w:tr>
      <w:tr w:rsidR="00DE01EC" w:rsidRPr="004566EC" w:rsidTr="00EC094E">
        <w:tc>
          <w:tcPr>
            <w:tcW w:w="2044" w:type="dxa"/>
            <w:vMerge/>
          </w:tcPr>
          <w:p w:rsidR="00DE01EC" w:rsidRPr="004566EC" w:rsidRDefault="00DE01EC" w:rsidP="00EC094E">
            <w:pPr>
              <w:pStyle w:val="Default"/>
              <w:rPr>
                <w:b/>
                <w:bCs/>
              </w:rPr>
            </w:pPr>
          </w:p>
        </w:tc>
        <w:tc>
          <w:tcPr>
            <w:tcW w:w="1972" w:type="dxa"/>
          </w:tcPr>
          <w:p w:rsidR="00DE01EC" w:rsidRPr="004566EC" w:rsidRDefault="00DE01EC" w:rsidP="00EC094E">
            <w:pPr>
              <w:pStyle w:val="Default"/>
            </w:pPr>
            <w:r w:rsidRPr="004566EC">
              <w:t xml:space="preserve">Изобразительное искусство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1</w:t>
            </w:r>
          </w:p>
        </w:tc>
        <w:tc>
          <w:tcPr>
            <w:tcW w:w="993" w:type="dxa"/>
            <w:gridSpan w:val="2"/>
          </w:tcPr>
          <w:p w:rsidR="00DE01EC" w:rsidRPr="004566EC" w:rsidRDefault="00DE01EC" w:rsidP="00EC094E">
            <w:pPr>
              <w:pStyle w:val="Default"/>
              <w:jc w:val="center"/>
            </w:pPr>
            <w:r w:rsidRPr="004566EC">
              <w:t>1</w:t>
            </w:r>
          </w:p>
        </w:tc>
        <w:tc>
          <w:tcPr>
            <w:tcW w:w="996" w:type="dxa"/>
          </w:tcPr>
          <w:p w:rsidR="00DE01EC" w:rsidRPr="004566EC" w:rsidRDefault="00DE01EC" w:rsidP="00EC094E">
            <w:pPr>
              <w:pStyle w:val="Default"/>
              <w:jc w:val="center"/>
            </w:pPr>
            <w:r w:rsidRPr="004566EC">
              <w:t>1</w:t>
            </w:r>
          </w:p>
        </w:tc>
        <w:tc>
          <w:tcPr>
            <w:tcW w:w="709" w:type="dxa"/>
          </w:tcPr>
          <w:p w:rsidR="00DE01EC" w:rsidRPr="004566EC" w:rsidRDefault="00DE01EC" w:rsidP="00EC094E">
            <w:pPr>
              <w:pStyle w:val="Default"/>
              <w:jc w:val="center"/>
            </w:pPr>
            <w:r w:rsidRPr="004566EC">
              <w:t>1</w:t>
            </w:r>
          </w:p>
        </w:tc>
        <w:tc>
          <w:tcPr>
            <w:tcW w:w="850" w:type="dxa"/>
          </w:tcPr>
          <w:p w:rsidR="00DE01EC" w:rsidRPr="004566EC" w:rsidRDefault="00DE01EC" w:rsidP="00EC094E">
            <w:pPr>
              <w:pStyle w:val="Default"/>
              <w:jc w:val="center"/>
            </w:pPr>
            <w:r w:rsidRPr="004566EC">
              <w:t>4</w:t>
            </w:r>
          </w:p>
        </w:tc>
      </w:tr>
      <w:tr w:rsidR="00DE01EC" w:rsidRPr="004566EC" w:rsidTr="00EC094E">
        <w:tc>
          <w:tcPr>
            <w:tcW w:w="2044" w:type="dxa"/>
          </w:tcPr>
          <w:p w:rsidR="00DE01EC" w:rsidRPr="004566EC" w:rsidRDefault="00DE01EC" w:rsidP="00EC094E">
            <w:pPr>
              <w:pStyle w:val="Default"/>
            </w:pPr>
            <w:r w:rsidRPr="004566EC">
              <w:rPr>
                <w:b/>
                <w:bCs/>
              </w:rPr>
              <w:t xml:space="preserve">Технология </w:t>
            </w:r>
          </w:p>
          <w:p w:rsidR="00DE01EC" w:rsidRPr="004566EC" w:rsidRDefault="00DE01EC" w:rsidP="00EC094E">
            <w:pPr>
              <w:pStyle w:val="Default"/>
              <w:rPr>
                <w:b/>
                <w:bCs/>
              </w:rPr>
            </w:pPr>
          </w:p>
        </w:tc>
        <w:tc>
          <w:tcPr>
            <w:tcW w:w="1972" w:type="dxa"/>
          </w:tcPr>
          <w:p w:rsidR="00DE01EC" w:rsidRPr="004566EC" w:rsidRDefault="00DE01EC" w:rsidP="00EC094E">
            <w:pPr>
              <w:pStyle w:val="Default"/>
            </w:pPr>
            <w:r w:rsidRPr="004566EC">
              <w:t>Технология</w:t>
            </w:r>
          </w:p>
        </w:tc>
        <w:tc>
          <w:tcPr>
            <w:tcW w:w="1195" w:type="dxa"/>
          </w:tcPr>
          <w:p w:rsidR="00DE01EC" w:rsidRPr="004566EC" w:rsidRDefault="00DE01EC" w:rsidP="00EC094E">
            <w:pPr>
              <w:pStyle w:val="Default"/>
              <w:jc w:val="center"/>
            </w:pPr>
            <w:r w:rsidRPr="004566EC">
              <w:t>1</w:t>
            </w:r>
          </w:p>
        </w:tc>
        <w:tc>
          <w:tcPr>
            <w:tcW w:w="993" w:type="dxa"/>
            <w:gridSpan w:val="2"/>
          </w:tcPr>
          <w:p w:rsidR="00DE01EC" w:rsidRPr="004566EC" w:rsidRDefault="00DE01EC" w:rsidP="00EC094E">
            <w:pPr>
              <w:pStyle w:val="Default"/>
              <w:jc w:val="center"/>
            </w:pPr>
            <w:r w:rsidRPr="004566EC">
              <w:t>1</w:t>
            </w:r>
          </w:p>
        </w:tc>
        <w:tc>
          <w:tcPr>
            <w:tcW w:w="996" w:type="dxa"/>
          </w:tcPr>
          <w:p w:rsidR="00DE01EC" w:rsidRPr="004566EC" w:rsidRDefault="00DE01EC" w:rsidP="00EC094E">
            <w:pPr>
              <w:pStyle w:val="Default"/>
              <w:jc w:val="center"/>
            </w:pPr>
            <w:r w:rsidRPr="004566EC">
              <w:t>1</w:t>
            </w:r>
          </w:p>
        </w:tc>
        <w:tc>
          <w:tcPr>
            <w:tcW w:w="709" w:type="dxa"/>
          </w:tcPr>
          <w:p w:rsidR="00DE01EC" w:rsidRPr="004566EC" w:rsidRDefault="00DE01EC" w:rsidP="00EC094E">
            <w:pPr>
              <w:pStyle w:val="Default"/>
              <w:jc w:val="center"/>
            </w:pPr>
            <w:r w:rsidRPr="004566EC">
              <w:t>1</w:t>
            </w:r>
          </w:p>
        </w:tc>
        <w:tc>
          <w:tcPr>
            <w:tcW w:w="850" w:type="dxa"/>
          </w:tcPr>
          <w:p w:rsidR="00DE01EC" w:rsidRPr="004566EC" w:rsidRDefault="00DE01EC" w:rsidP="00EC094E">
            <w:pPr>
              <w:pStyle w:val="Default"/>
              <w:jc w:val="center"/>
            </w:pPr>
            <w:r w:rsidRPr="004566EC">
              <w:t>4</w:t>
            </w:r>
          </w:p>
        </w:tc>
      </w:tr>
      <w:tr w:rsidR="00DE01EC" w:rsidRPr="004566EC" w:rsidTr="00EC094E">
        <w:tc>
          <w:tcPr>
            <w:tcW w:w="2044" w:type="dxa"/>
          </w:tcPr>
          <w:p w:rsidR="00DE01EC" w:rsidRPr="004566EC" w:rsidRDefault="00DE01EC" w:rsidP="00EC094E">
            <w:pPr>
              <w:pStyle w:val="Default"/>
            </w:pPr>
            <w:r w:rsidRPr="004566EC">
              <w:rPr>
                <w:b/>
                <w:bCs/>
              </w:rPr>
              <w:t xml:space="preserve">Физическая культура </w:t>
            </w:r>
          </w:p>
          <w:p w:rsidR="00DE01EC" w:rsidRPr="004566EC" w:rsidRDefault="00DE01EC" w:rsidP="00EC094E">
            <w:pPr>
              <w:pStyle w:val="Default"/>
              <w:rPr>
                <w:b/>
                <w:bCs/>
              </w:rPr>
            </w:pPr>
          </w:p>
        </w:tc>
        <w:tc>
          <w:tcPr>
            <w:tcW w:w="1972" w:type="dxa"/>
          </w:tcPr>
          <w:p w:rsidR="00DE01EC" w:rsidRPr="004566EC" w:rsidRDefault="00DE01EC" w:rsidP="00EC094E">
            <w:pPr>
              <w:pStyle w:val="Default"/>
            </w:pPr>
            <w:r w:rsidRPr="004566EC">
              <w:t xml:space="preserve">Физическая культура </w:t>
            </w:r>
          </w:p>
          <w:p w:rsidR="00DE01EC" w:rsidRPr="004566EC" w:rsidRDefault="00DE01EC" w:rsidP="00EC094E">
            <w:pPr>
              <w:pStyle w:val="Default"/>
            </w:pPr>
          </w:p>
        </w:tc>
        <w:tc>
          <w:tcPr>
            <w:tcW w:w="1195" w:type="dxa"/>
          </w:tcPr>
          <w:p w:rsidR="00DE01EC" w:rsidRPr="004566EC" w:rsidRDefault="00DE01EC" w:rsidP="00EC094E">
            <w:pPr>
              <w:pStyle w:val="Default"/>
              <w:jc w:val="center"/>
            </w:pPr>
            <w:r>
              <w:t>3</w:t>
            </w:r>
          </w:p>
        </w:tc>
        <w:tc>
          <w:tcPr>
            <w:tcW w:w="993" w:type="dxa"/>
            <w:gridSpan w:val="2"/>
          </w:tcPr>
          <w:p w:rsidR="00DE01EC" w:rsidRPr="004566EC" w:rsidRDefault="00DE01EC" w:rsidP="00EC094E">
            <w:pPr>
              <w:pStyle w:val="Default"/>
              <w:jc w:val="center"/>
            </w:pPr>
            <w:r>
              <w:t>2</w:t>
            </w:r>
          </w:p>
        </w:tc>
        <w:tc>
          <w:tcPr>
            <w:tcW w:w="996" w:type="dxa"/>
          </w:tcPr>
          <w:p w:rsidR="00DE01EC" w:rsidRPr="004566EC" w:rsidRDefault="00DE01EC" w:rsidP="00EC094E">
            <w:pPr>
              <w:pStyle w:val="Default"/>
              <w:jc w:val="center"/>
            </w:pPr>
            <w:r>
              <w:t>2</w:t>
            </w:r>
          </w:p>
        </w:tc>
        <w:tc>
          <w:tcPr>
            <w:tcW w:w="709" w:type="dxa"/>
          </w:tcPr>
          <w:p w:rsidR="00DE01EC" w:rsidRPr="004566EC" w:rsidRDefault="00DE01EC" w:rsidP="00EC094E">
            <w:pPr>
              <w:pStyle w:val="Default"/>
              <w:jc w:val="center"/>
            </w:pPr>
            <w:r>
              <w:t>2</w:t>
            </w:r>
          </w:p>
        </w:tc>
        <w:tc>
          <w:tcPr>
            <w:tcW w:w="850" w:type="dxa"/>
          </w:tcPr>
          <w:p w:rsidR="00DE01EC" w:rsidRPr="004566EC" w:rsidRDefault="00DE01EC" w:rsidP="00EC094E">
            <w:pPr>
              <w:pStyle w:val="Default"/>
              <w:jc w:val="center"/>
            </w:pPr>
            <w:r>
              <w:t>9</w:t>
            </w:r>
          </w:p>
        </w:tc>
      </w:tr>
      <w:tr w:rsidR="00DE01EC" w:rsidRPr="004566EC" w:rsidTr="00EC094E">
        <w:tc>
          <w:tcPr>
            <w:tcW w:w="4016" w:type="dxa"/>
            <w:gridSpan w:val="2"/>
          </w:tcPr>
          <w:p w:rsidR="00DE01EC" w:rsidRPr="004566EC" w:rsidRDefault="00DE01EC" w:rsidP="00EC094E">
            <w:pPr>
              <w:pStyle w:val="Default"/>
            </w:pPr>
            <w:r w:rsidRPr="004566EC">
              <w:rPr>
                <w:b/>
                <w:bCs/>
              </w:rPr>
              <w:t>Итого</w:t>
            </w:r>
          </w:p>
        </w:tc>
        <w:tc>
          <w:tcPr>
            <w:tcW w:w="1195" w:type="dxa"/>
          </w:tcPr>
          <w:p w:rsidR="00DE01EC" w:rsidRPr="004566EC" w:rsidRDefault="00DE01EC" w:rsidP="00EC094E">
            <w:pPr>
              <w:pStyle w:val="Default"/>
              <w:jc w:val="center"/>
            </w:pPr>
            <w:r>
              <w:t>21</w:t>
            </w:r>
          </w:p>
        </w:tc>
        <w:tc>
          <w:tcPr>
            <w:tcW w:w="993" w:type="dxa"/>
            <w:gridSpan w:val="2"/>
          </w:tcPr>
          <w:p w:rsidR="00DE01EC" w:rsidRPr="004566EC" w:rsidRDefault="00DE01EC" w:rsidP="00EC094E">
            <w:pPr>
              <w:pStyle w:val="Default"/>
              <w:jc w:val="center"/>
            </w:pPr>
            <w:r w:rsidRPr="004566EC">
              <w:t>2</w:t>
            </w:r>
            <w:r>
              <w:t>2</w:t>
            </w:r>
          </w:p>
        </w:tc>
        <w:tc>
          <w:tcPr>
            <w:tcW w:w="996" w:type="dxa"/>
          </w:tcPr>
          <w:p w:rsidR="00DE01EC" w:rsidRPr="004566EC" w:rsidRDefault="00DE01EC" w:rsidP="00EC094E">
            <w:pPr>
              <w:pStyle w:val="Default"/>
              <w:jc w:val="center"/>
            </w:pPr>
            <w:r w:rsidRPr="004566EC">
              <w:t>22</w:t>
            </w:r>
          </w:p>
        </w:tc>
        <w:tc>
          <w:tcPr>
            <w:tcW w:w="709" w:type="dxa"/>
          </w:tcPr>
          <w:p w:rsidR="00DE01EC" w:rsidRPr="004566EC" w:rsidRDefault="00DE01EC" w:rsidP="00EC094E">
            <w:pPr>
              <w:pStyle w:val="Default"/>
              <w:jc w:val="center"/>
            </w:pPr>
            <w:r w:rsidRPr="004566EC">
              <w:t>2</w:t>
            </w:r>
            <w:r>
              <w:t>3</w:t>
            </w:r>
          </w:p>
        </w:tc>
        <w:tc>
          <w:tcPr>
            <w:tcW w:w="850" w:type="dxa"/>
          </w:tcPr>
          <w:p w:rsidR="00DE01EC" w:rsidRPr="004566EC" w:rsidRDefault="00DE01EC" w:rsidP="00EC094E">
            <w:pPr>
              <w:pStyle w:val="Default"/>
              <w:jc w:val="center"/>
            </w:pPr>
            <w:r w:rsidRPr="004566EC">
              <w:t>8</w:t>
            </w:r>
            <w:r>
              <w:t>8</w:t>
            </w:r>
          </w:p>
        </w:tc>
      </w:tr>
      <w:tr w:rsidR="00DE01EC" w:rsidRPr="004566EC" w:rsidTr="00EC094E">
        <w:tc>
          <w:tcPr>
            <w:tcW w:w="4016" w:type="dxa"/>
            <w:gridSpan w:val="2"/>
          </w:tcPr>
          <w:p w:rsidR="00DE01EC" w:rsidRPr="004566EC" w:rsidRDefault="00DE01EC" w:rsidP="00EC094E">
            <w:pPr>
              <w:pStyle w:val="Default"/>
              <w:jc w:val="center"/>
            </w:pPr>
            <w:r w:rsidRPr="004566EC">
              <w:rPr>
                <w:b/>
                <w:bCs/>
                <w:i/>
                <w:iCs/>
              </w:rPr>
              <w:t>Часть, формируемая участниками образовательных отношений</w:t>
            </w:r>
          </w:p>
          <w:p w:rsidR="00DE01EC" w:rsidRPr="004566EC" w:rsidRDefault="00DE01EC" w:rsidP="00EC094E">
            <w:pPr>
              <w:pStyle w:val="Default"/>
            </w:pPr>
          </w:p>
        </w:tc>
        <w:tc>
          <w:tcPr>
            <w:tcW w:w="1195" w:type="dxa"/>
          </w:tcPr>
          <w:p w:rsidR="00DE01EC" w:rsidRPr="004566EC" w:rsidRDefault="00DE01EC" w:rsidP="00EC094E">
            <w:pPr>
              <w:pStyle w:val="Default"/>
              <w:jc w:val="center"/>
            </w:pPr>
          </w:p>
        </w:tc>
        <w:tc>
          <w:tcPr>
            <w:tcW w:w="993" w:type="dxa"/>
            <w:gridSpan w:val="2"/>
          </w:tcPr>
          <w:p w:rsidR="00DE01EC" w:rsidRPr="004566EC" w:rsidRDefault="00DE01EC" w:rsidP="00EC094E">
            <w:pPr>
              <w:pStyle w:val="Default"/>
              <w:jc w:val="center"/>
            </w:pPr>
          </w:p>
        </w:tc>
        <w:tc>
          <w:tcPr>
            <w:tcW w:w="996" w:type="dxa"/>
          </w:tcPr>
          <w:p w:rsidR="00DE01EC" w:rsidRPr="004566EC" w:rsidRDefault="00DE01EC" w:rsidP="00EC094E">
            <w:pPr>
              <w:pStyle w:val="Default"/>
              <w:jc w:val="center"/>
            </w:pPr>
          </w:p>
        </w:tc>
        <w:tc>
          <w:tcPr>
            <w:tcW w:w="709" w:type="dxa"/>
          </w:tcPr>
          <w:p w:rsidR="00DE01EC" w:rsidRPr="004566EC" w:rsidRDefault="00DE01EC" w:rsidP="00EC094E">
            <w:pPr>
              <w:pStyle w:val="Default"/>
              <w:jc w:val="center"/>
            </w:pPr>
          </w:p>
        </w:tc>
        <w:tc>
          <w:tcPr>
            <w:tcW w:w="850" w:type="dxa"/>
          </w:tcPr>
          <w:p w:rsidR="00DE01EC" w:rsidRPr="004566EC" w:rsidRDefault="00DE01EC" w:rsidP="00EC094E">
            <w:pPr>
              <w:pStyle w:val="Default"/>
              <w:jc w:val="center"/>
            </w:pPr>
          </w:p>
        </w:tc>
      </w:tr>
      <w:tr w:rsidR="00DE01EC" w:rsidRPr="004566EC" w:rsidTr="00EC094E">
        <w:tc>
          <w:tcPr>
            <w:tcW w:w="4016" w:type="dxa"/>
            <w:gridSpan w:val="2"/>
          </w:tcPr>
          <w:p w:rsidR="00DE01EC" w:rsidRPr="004566EC" w:rsidRDefault="00DE01EC" w:rsidP="00EC094E">
            <w:pPr>
              <w:pStyle w:val="Default"/>
              <w:jc w:val="center"/>
              <w:rPr>
                <w:b/>
                <w:bCs/>
                <w:i/>
                <w:iCs/>
              </w:rPr>
            </w:pPr>
            <w:r>
              <w:rPr>
                <w:b/>
                <w:bCs/>
                <w:i/>
                <w:iCs/>
              </w:rPr>
              <w:t>Функциональная грамотность</w:t>
            </w:r>
          </w:p>
        </w:tc>
        <w:tc>
          <w:tcPr>
            <w:tcW w:w="1195" w:type="dxa"/>
          </w:tcPr>
          <w:p w:rsidR="00DE01EC" w:rsidRPr="004566EC" w:rsidRDefault="00DE01EC" w:rsidP="00EC094E">
            <w:pPr>
              <w:pStyle w:val="Default"/>
              <w:jc w:val="center"/>
            </w:pPr>
            <w:r>
              <w:t>0</w:t>
            </w:r>
          </w:p>
        </w:tc>
        <w:tc>
          <w:tcPr>
            <w:tcW w:w="993" w:type="dxa"/>
            <w:gridSpan w:val="2"/>
          </w:tcPr>
          <w:p w:rsidR="00DE01EC" w:rsidRDefault="00DE01EC" w:rsidP="00EC094E">
            <w:pPr>
              <w:pStyle w:val="Default"/>
              <w:jc w:val="center"/>
            </w:pPr>
            <w:r>
              <w:t>1</w:t>
            </w:r>
          </w:p>
        </w:tc>
        <w:tc>
          <w:tcPr>
            <w:tcW w:w="996" w:type="dxa"/>
          </w:tcPr>
          <w:p w:rsidR="00DE01EC" w:rsidRDefault="00DE01EC" w:rsidP="00EC094E">
            <w:pPr>
              <w:pStyle w:val="Default"/>
              <w:jc w:val="center"/>
            </w:pPr>
            <w:r>
              <w:t>1</w:t>
            </w:r>
          </w:p>
        </w:tc>
        <w:tc>
          <w:tcPr>
            <w:tcW w:w="709" w:type="dxa"/>
          </w:tcPr>
          <w:p w:rsidR="00DE01EC" w:rsidRPr="004566EC" w:rsidRDefault="00DE01EC" w:rsidP="00EC094E">
            <w:pPr>
              <w:pStyle w:val="Default"/>
              <w:jc w:val="center"/>
            </w:pPr>
            <w:r>
              <w:t>0</w:t>
            </w:r>
          </w:p>
        </w:tc>
        <w:tc>
          <w:tcPr>
            <w:tcW w:w="850" w:type="dxa"/>
          </w:tcPr>
          <w:p w:rsidR="00DE01EC" w:rsidRDefault="00DE01EC" w:rsidP="00EC094E">
            <w:pPr>
              <w:pStyle w:val="Default"/>
              <w:jc w:val="center"/>
            </w:pPr>
            <w:r>
              <w:t>4</w:t>
            </w:r>
          </w:p>
        </w:tc>
      </w:tr>
      <w:tr w:rsidR="00DE01EC" w:rsidRPr="004566EC" w:rsidTr="00EC094E">
        <w:tc>
          <w:tcPr>
            <w:tcW w:w="4016" w:type="dxa"/>
            <w:gridSpan w:val="2"/>
          </w:tcPr>
          <w:p w:rsidR="00DE01EC" w:rsidRPr="004566EC" w:rsidRDefault="00DE01EC" w:rsidP="00EC094E">
            <w:pPr>
              <w:pStyle w:val="Default"/>
            </w:pPr>
            <w:r w:rsidRPr="004566EC">
              <w:rPr>
                <w:b/>
                <w:bCs/>
              </w:rPr>
              <w:t xml:space="preserve">Максимально допустимая аудиторная недельная нагрузка </w:t>
            </w:r>
          </w:p>
          <w:p w:rsidR="00DE01EC" w:rsidRPr="004566EC" w:rsidRDefault="00DE01EC" w:rsidP="00EC094E">
            <w:pPr>
              <w:pStyle w:val="Default"/>
            </w:pPr>
          </w:p>
        </w:tc>
        <w:tc>
          <w:tcPr>
            <w:tcW w:w="1195" w:type="dxa"/>
          </w:tcPr>
          <w:p w:rsidR="00DE01EC" w:rsidRPr="004566EC" w:rsidRDefault="00DE01EC" w:rsidP="00EC094E">
            <w:pPr>
              <w:pStyle w:val="Default"/>
              <w:jc w:val="center"/>
            </w:pPr>
            <w:r w:rsidRPr="004566EC">
              <w:t>21</w:t>
            </w:r>
          </w:p>
        </w:tc>
        <w:tc>
          <w:tcPr>
            <w:tcW w:w="993" w:type="dxa"/>
            <w:gridSpan w:val="2"/>
          </w:tcPr>
          <w:p w:rsidR="00DE01EC" w:rsidRPr="004566EC" w:rsidRDefault="00DE01EC" w:rsidP="00EC094E">
            <w:pPr>
              <w:pStyle w:val="Default"/>
              <w:jc w:val="center"/>
            </w:pPr>
            <w:r w:rsidRPr="004566EC">
              <w:t>23</w:t>
            </w:r>
          </w:p>
        </w:tc>
        <w:tc>
          <w:tcPr>
            <w:tcW w:w="996" w:type="dxa"/>
          </w:tcPr>
          <w:p w:rsidR="00DE01EC" w:rsidRPr="004566EC" w:rsidRDefault="00DE01EC" w:rsidP="00EC094E">
            <w:pPr>
              <w:pStyle w:val="Default"/>
              <w:jc w:val="center"/>
            </w:pPr>
            <w:r w:rsidRPr="004566EC">
              <w:t>23</w:t>
            </w:r>
          </w:p>
        </w:tc>
        <w:tc>
          <w:tcPr>
            <w:tcW w:w="709" w:type="dxa"/>
          </w:tcPr>
          <w:p w:rsidR="00DE01EC" w:rsidRPr="004566EC" w:rsidRDefault="00DE01EC" w:rsidP="00EC094E">
            <w:pPr>
              <w:pStyle w:val="Default"/>
              <w:jc w:val="center"/>
            </w:pPr>
            <w:r w:rsidRPr="004566EC">
              <w:t>23</w:t>
            </w:r>
          </w:p>
        </w:tc>
        <w:tc>
          <w:tcPr>
            <w:tcW w:w="850" w:type="dxa"/>
          </w:tcPr>
          <w:p w:rsidR="00DE01EC" w:rsidRPr="004566EC" w:rsidRDefault="00DE01EC" w:rsidP="00EC094E">
            <w:pPr>
              <w:pStyle w:val="Default"/>
              <w:jc w:val="center"/>
            </w:pPr>
            <w:r w:rsidRPr="004566EC">
              <w:t>90</w:t>
            </w:r>
          </w:p>
        </w:tc>
      </w:tr>
    </w:tbl>
    <w:p w:rsidR="001954BE" w:rsidRDefault="001954BE" w:rsidP="001954BE">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Учебный план начального общего образования МБОУ </w:t>
      </w:r>
      <w:proofErr w:type="spellStart"/>
      <w:r>
        <w:rPr>
          <w:rFonts w:ascii="Times New Roman" w:hAnsi="Times New Roman" w:cs="Times New Roman"/>
          <w:b/>
          <w:sz w:val="28"/>
          <w:szCs w:val="28"/>
        </w:rPr>
        <w:t>Иловлинской</w:t>
      </w:r>
      <w:proofErr w:type="spellEnd"/>
      <w:r>
        <w:rPr>
          <w:rFonts w:ascii="Times New Roman" w:hAnsi="Times New Roman" w:cs="Times New Roman"/>
          <w:b/>
          <w:sz w:val="28"/>
          <w:szCs w:val="28"/>
        </w:rPr>
        <w:t xml:space="preserve"> СОШ №1 (годовой)  на 202</w:t>
      </w:r>
      <w:r w:rsidR="00636C04">
        <w:rPr>
          <w:rFonts w:ascii="Times New Roman" w:hAnsi="Times New Roman" w:cs="Times New Roman"/>
          <w:b/>
          <w:sz w:val="28"/>
          <w:szCs w:val="28"/>
        </w:rPr>
        <w:t>6</w:t>
      </w:r>
      <w:r>
        <w:rPr>
          <w:rFonts w:ascii="Times New Roman" w:hAnsi="Times New Roman" w:cs="Times New Roman"/>
          <w:b/>
          <w:sz w:val="28"/>
          <w:szCs w:val="28"/>
        </w:rPr>
        <w:t>- 202</w:t>
      </w:r>
      <w:r w:rsidR="00636C04">
        <w:rPr>
          <w:rFonts w:ascii="Times New Roman" w:hAnsi="Times New Roman" w:cs="Times New Roman"/>
          <w:b/>
          <w:sz w:val="28"/>
          <w:szCs w:val="28"/>
        </w:rPr>
        <w:t>7</w:t>
      </w:r>
      <w:r>
        <w:rPr>
          <w:rFonts w:ascii="Times New Roman" w:hAnsi="Times New Roman" w:cs="Times New Roman"/>
          <w:b/>
          <w:sz w:val="28"/>
          <w:szCs w:val="28"/>
        </w:rPr>
        <w:t xml:space="preserve"> учебный год.</w:t>
      </w:r>
    </w:p>
    <w:p w:rsidR="001954BE" w:rsidRDefault="001954BE" w:rsidP="001954BE">
      <w:pPr>
        <w:spacing w:after="0"/>
        <w:jc w:val="center"/>
        <w:rPr>
          <w:rFonts w:ascii="Times New Roman" w:hAnsi="Times New Roman" w:cs="Times New Roman"/>
          <w:b/>
          <w:sz w:val="28"/>
          <w:szCs w:val="28"/>
        </w:rPr>
      </w:pPr>
    </w:p>
    <w:tbl>
      <w:tblPr>
        <w:tblStyle w:val="a3"/>
        <w:tblW w:w="0" w:type="auto"/>
        <w:tblLook w:val="04A0"/>
      </w:tblPr>
      <w:tblGrid>
        <w:gridCol w:w="2336"/>
        <w:gridCol w:w="2336"/>
        <w:gridCol w:w="921"/>
        <w:gridCol w:w="922"/>
        <w:gridCol w:w="922"/>
        <w:gridCol w:w="922"/>
        <w:gridCol w:w="986"/>
      </w:tblGrid>
      <w:tr w:rsidR="001954BE" w:rsidRPr="00540E44" w:rsidTr="00F67375">
        <w:tc>
          <w:tcPr>
            <w:tcW w:w="9345" w:type="dxa"/>
            <w:gridSpan w:val="7"/>
          </w:tcPr>
          <w:p w:rsidR="001954BE" w:rsidRPr="00540E44" w:rsidRDefault="001954BE" w:rsidP="00F67375">
            <w:pPr>
              <w:jc w:val="center"/>
              <w:rPr>
                <w:rFonts w:ascii="Times New Roman" w:hAnsi="Times New Roman" w:cs="Times New Roman"/>
                <w:b/>
                <w:sz w:val="24"/>
                <w:szCs w:val="24"/>
              </w:rPr>
            </w:pPr>
            <w:r w:rsidRPr="00540E44">
              <w:rPr>
                <w:rFonts w:ascii="Times New Roman" w:hAnsi="Times New Roman" w:cs="Times New Roman"/>
                <w:b/>
                <w:sz w:val="24"/>
                <w:szCs w:val="24"/>
              </w:rPr>
              <w:t>5- дневная неделя</w:t>
            </w:r>
          </w:p>
        </w:tc>
      </w:tr>
      <w:tr w:rsidR="001954BE" w:rsidRPr="00540E44" w:rsidTr="00F67375">
        <w:tc>
          <w:tcPr>
            <w:tcW w:w="2336" w:type="dxa"/>
            <w:vMerge w:val="restart"/>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Предметные  области</w:t>
            </w:r>
          </w:p>
        </w:tc>
        <w:tc>
          <w:tcPr>
            <w:tcW w:w="2336" w:type="dxa"/>
            <w:vMerge w:val="restart"/>
          </w:tcPr>
          <w:p w:rsidR="001954BE"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Учебные предметы</w:t>
            </w:r>
          </w:p>
          <w:p w:rsidR="001954BE"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классы</w:t>
            </w:r>
          </w:p>
          <w:p w:rsidR="001954BE" w:rsidRPr="00540E44" w:rsidRDefault="001954BE" w:rsidP="00F67375">
            <w:pPr>
              <w:jc w:val="center"/>
              <w:rPr>
                <w:rFonts w:ascii="Times New Roman" w:hAnsi="Times New Roman" w:cs="Times New Roman"/>
                <w:b/>
                <w:sz w:val="24"/>
                <w:szCs w:val="24"/>
              </w:rPr>
            </w:pPr>
          </w:p>
        </w:tc>
        <w:tc>
          <w:tcPr>
            <w:tcW w:w="3687" w:type="dxa"/>
            <w:gridSpan w:val="4"/>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Количество часов в неделю</w:t>
            </w:r>
          </w:p>
        </w:tc>
        <w:tc>
          <w:tcPr>
            <w:tcW w:w="986" w:type="dxa"/>
            <w:vMerge w:val="restart"/>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 xml:space="preserve">Всего </w:t>
            </w:r>
          </w:p>
        </w:tc>
      </w:tr>
      <w:tr w:rsidR="001954BE" w:rsidRPr="00540E44" w:rsidTr="00F67375">
        <w:tc>
          <w:tcPr>
            <w:tcW w:w="2336" w:type="dxa"/>
            <w:vMerge/>
          </w:tcPr>
          <w:p w:rsidR="001954BE" w:rsidRPr="00540E44" w:rsidRDefault="001954BE" w:rsidP="00F67375">
            <w:pPr>
              <w:jc w:val="center"/>
              <w:rPr>
                <w:rFonts w:ascii="Times New Roman" w:hAnsi="Times New Roman" w:cs="Times New Roman"/>
                <w:b/>
                <w:sz w:val="24"/>
                <w:szCs w:val="24"/>
              </w:rPr>
            </w:pPr>
          </w:p>
        </w:tc>
        <w:tc>
          <w:tcPr>
            <w:tcW w:w="2336" w:type="dxa"/>
            <w:vMerge/>
          </w:tcPr>
          <w:p w:rsidR="001954BE" w:rsidRPr="00540E44" w:rsidRDefault="001954BE" w:rsidP="00F67375">
            <w:pPr>
              <w:jc w:val="center"/>
              <w:rPr>
                <w:rFonts w:ascii="Times New Roman" w:hAnsi="Times New Roman" w:cs="Times New Roman"/>
                <w:b/>
                <w:sz w:val="24"/>
                <w:szCs w:val="24"/>
              </w:rPr>
            </w:pPr>
          </w:p>
        </w:tc>
        <w:tc>
          <w:tcPr>
            <w:tcW w:w="921" w:type="dxa"/>
          </w:tcPr>
          <w:p w:rsidR="001954BE" w:rsidRPr="00540E44" w:rsidRDefault="001954BE" w:rsidP="00F67375">
            <w:pPr>
              <w:jc w:val="center"/>
              <w:rPr>
                <w:rFonts w:ascii="Times New Roman" w:hAnsi="Times New Roman" w:cs="Times New Roman"/>
                <w:b/>
                <w:sz w:val="24"/>
                <w:szCs w:val="24"/>
                <w:lang w:val="en-US"/>
              </w:rPr>
            </w:pPr>
            <w:r>
              <w:rPr>
                <w:rFonts w:ascii="Times New Roman" w:hAnsi="Times New Roman" w:cs="Times New Roman"/>
                <w:b/>
                <w:sz w:val="24"/>
                <w:szCs w:val="24"/>
                <w:lang w:val="en-US"/>
              </w:rPr>
              <w:t>I</w:t>
            </w:r>
          </w:p>
        </w:tc>
        <w:tc>
          <w:tcPr>
            <w:tcW w:w="922" w:type="dxa"/>
          </w:tcPr>
          <w:p w:rsidR="001954BE" w:rsidRPr="00540E44" w:rsidRDefault="001954BE" w:rsidP="00F67375">
            <w:pPr>
              <w:jc w:val="center"/>
              <w:rPr>
                <w:rFonts w:ascii="Times New Roman" w:hAnsi="Times New Roman" w:cs="Times New Roman"/>
                <w:b/>
                <w:sz w:val="24"/>
                <w:szCs w:val="24"/>
                <w:lang w:val="en-US"/>
              </w:rPr>
            </w:pPr>
            <w:r>
              <w:rPr>
                <w:rFonts w:ascii="Times New Roman" w:hAnsi="Times New Roman" w:cs="Times New Roman"/>
                <w:b/>
                <w:sz w:val="24"/>
                <w:szCs w:val="24"/>
                <w:lang w:val="en-US"/>
              </w:rPr>
              <w:t>II</w:t>
            </w:r>
          </w:p>
        </w:tc>
        <w:tc>
          <w:tcPr>
            <w:tcW w:w="922" w:type="dxa"/>
          </w:tcPr>
          <w:p w:rsidR="001954BE" w:rsidRPr="00540E44" w:rsidRDefault="001954BE" w:rsidP="00F67375">
            <w:pPr>
              <w:jc w:val="center"/>
              <w:rPr>
                <w:rFonts w:ascii="Times New Roman" w:hAnsi="Times New Roman" w:cs="Times New Roman"/>
                <w:b/>
                <w:sz w:val="24"/>
                <w:szCs w:val="24"/>
                <w:lang w:val="en-US"/>
              </w:rPr>
            </w:pPr>
            <w:r>
              <w:rPr>
                <w:rFonts w:ascii="Times New Roman" w:hAnsi="Times New Roman" w:cs="Times New Roman"/>
                <w:b/>
                <w:sz w:val="24"/>
                <w:szCs w:val="24"/>
                <w:lang w:val="en-US"/>
              </w:rPr>
              <w:t>III</w:t>
            </w:r>
          </w:p>
        </w:tc>
        <w:tc>
          <w:tcPr>
            <w:tcW w:w="922" w:type="dxa"/>
          </w:tcPr>
          <w:p w:rsidR="001954BE" w:rsidRPr="00540E44" w:rsidRDefault="001954BE" w:rsidP="00F67375">
            <w:pPr>
              <w:jc w:val="center"/>
              <w:rPr>
                <w:rFonts w:ascii="Times New Roman" w:hAnsi="Times New Roman" w:cs="Times New Roman"/>
                <w:b/>
                <w:sz w:val="24"/>
                <w:szCs w:val="24"/>
                <w:lang w:val="en-US"/>
              </w:rPr>
            </w:pPr>
            <w:r>
              <w:rPr>
                <w:rFonts w:ascii="Times New Roman" w:hAnsi="Times New Roman" w:cs="Times New Roman"/>
                <w:b/>
                <w:sz w:val="24"/>
                <w:szCs w:val="24"/>
                <w:lang w:val="en-US"/>
              </w:rPr>
              <w:t>IV</w:t>
            </w:r>
          </w:p>
        </w:tc>
        <w:tc>
          <w:tcPr>
            <w:tcW w:w="986" w:type="dxa"/>
            <w:vMerge/>
          </w:tcPr>
          <w:p w:rsidR="001954BE" w:rsidRPr="00540E44" w:rsidRDefault="001954BE" w:rsidP="00F67375">
            <w:pPr>
              <w:jc w:val="center"/>
              <w:rPr>
                <w:rFonts w:ascii="Times New Roman" w:hAnsi="Times New Roman" w:cs="Times New Roman"/>
                <w:b/>
                <w:sz w:val="24"/>
                <w:szCs w:val="24"/>
              </w:rPr>
            </w:pPr>
          </w:p>
        </w:tc>
      </w:tr>
      <w:tr w:rsidR="001954BE" w:rsidRPr="00540E44" w:rsidTr="00F67375">
        <w:tc>
          <w:tcPr>
            <w:tcW w:w="9345" w:type="dxa"/>
            <w:gridSpan w:val="7"/>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Обязательная часть</w:t>
            </w:r>
          </w:p>
        </w:tc>
      </w:tr>
      <w:tr w:rsidR="001954BE" w:rsidRPr="00540E44" w:rsidTr="00F67375">
        <w:tc>
          <w:tcPr>
            <w:tcW w:w="2336" w:type="dxa"/>
            <w:vMerge w:val="restart"/>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Русский язык и литературное чтение</w:t>
            </w:r>
          </w:p>
        </w:tc>
        <w:tc>
          <w:tcPr>
            <w:tcW w:w="2336" w:type="dxa"/>
          </w:tcPr>
          <w:p w:rsidR="001954BE" w:rsidRPr="00540E44" w:rsidRDefault="001954BE" w:rsidP="00F67375">
            <w:pPr>
              <w:jc w:val="center"/>
              <w:rPr>
                <w:rFonts w:ascii="Times New Roman" w:hAnsi="Times New Roman" w:cs="Times New Roman"/>
                <w:sz w:val="24"/>
                <w:szCs w:val="24"/>
              </w:rPr>
            </w:pPr>
            <w:r>
              <w:rPr>
                <w:rFonts w:ascii="Times New Roman" w:hAnsi="Times New Roman" w:cs="Times New Roman"/>
                <w:sz w:val="24"/>
                <w:szCs w:val="24"/>
              </w:rPr>
              <w:t>Русский язык</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165</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170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170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170</w:t>
            </w:r>
          </w:p>
        </w:tc>
        <w:tc>
          <w:tcPr>
            <w:tcW w:w="986" w:type="dxa"/>
          </w:tcPr>
          <w:p w:rsidR="001954BE" w:rsidRPr="00540E44" w:rsidRDefault="00004206" w:rsidP="00F67375">
            <w:pPr>
              <w:jc w:val="center"/>
              <w:rPr>
                <w:rFonts w:ascii="Times New Roman" w:hAnsi="Times New Roman" w:cs="Times New Roman"/>
                <w:b/>
                <w:sz w:val="24"/>
                <w:szCs w:val="24"/>
              </w:rPr>
            </w:pPr>
            <w:r>
              <w:rPr>
                <w:rFonts w:ascii="Times New Roman" w:hAnsi="Times New Roman" w:cs="Times New Roman"/>
                <w:b/>
                <w:sz w:val="24"/>
                <w:szCs w:val="24"/>
              </w:rPr>
              <w:t>675</w:t>
            </w:r>
          </w:p>
        </w:tc>
      </w:tr>
      <w:tr w:rsidR="001954BE" w:rsidRPr="00540E44" w:rsidTr="00F67375">
        <w:tc>
          <w:tcPr>
            <w:tcW w:w="2336" w:type="dxa"/>
            <w:vMerge/>
          </w:tcPr>
          <w:p w:rsidR="001954BE" w:rsidRPr="00540E44" w:rsidRDefault="001954BE" w:rsidP="00F67375">
            <w:pPr>
              <w:jc w:val="center"/>
              <w:rPr>
                <w:rFonts w:ascii="Times New Roman" w:hAnsi="Times New Roman" w:cs="Times New Roman"/>
                <w:b/>
                <w:sz w:val="24"/>
                <w:szCs w:val="24"/>
              </w:rPr>
            </w:pPr>
          </w:p>
        </w:tc>
        <w:tc>
          <w:tcPr>
            <w:tcW w:w="2336" w:type="dxa"/>
          </w:tcPr>
          <w:p w:rsidR="001954BE" w:rsidRPr="00540E44" w:rsidRDefault="001954BE" w:rsidP="00F67375">
            <w:pPr>
              <w:jc w:val="center"/>
              <w:rPr>
                <w:rFonts w:ascii="Times New Roman" w:hAnsi="Times New Roman" w:cs="Times New Roman"/>
                <w:sz w:val="24"/>
                <w:szCs w:val="24"/>
              </w:rPr>
            </w:pPr>
            <w:r>
              <w:rPr>
                <w:rFonts w:ascii="Times New Roman" w:hAnsi="Times New Roman" w:cs="Times New Roman"/>
                <w:sz w:val="24"/>
                <w:szCs w:val="24"/>
              </w:rPr>
              <w:t>Литературное чтение</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132</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136</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136</w:t>
            </w:r>
          </w:p>
        </w:tc>
        <w:tc>
          <w:tcPr>
            <w:tcW w:w="922" w:type="dxa"/>
          </w:tcPr>
          <w:p w:rsidR="001954BE" w:rsidRPr="001954BE" w:rsidRDefault="008F617B" w:rsidP="00F67375">
            <w:pPr>
              <w:jc w:val="center"/>
              <w:rPr>
                <w:rFonts w:ascii="Times New Roman" w:hAnsi="Times New Roman" w:cs="Times New Roman"/>
                <w:sz w:val="24"/>
                <w:szCs w:val="24"/>
              </w:rPr>
            </w:pPr>
            <w:r>
              <w:rPr>
                <w:rFonts w:ascii="Times New Roman" w:hAnsi="Times New Roman" w:cs="Times New Roman"/>
                <w:sz w:val="24"/>
                <w:szCs w:val="24"/>
              </w:rPr>
              <w:t>136</w:t>
            </w:r>
          </w:p>
        </w:tc>
        <w:tc>
          <w:tcPr>
            <w:tcW w:w="986" w:type="dxa"/>
          </w:tcPr>
          <w:p w:rsidR="001954BE" w:rsidRPr="00540E44" w:rsidRDefault="008F617B" w:rsidP="00F67375">
            <w:pPr>
              <w:jc w:val="center"/>
              <w:rPr>
                <w:rFonts w:ascii="Times New Roman" w:hAnsi="Times New Roman" w:cs="Times New Roman"/>
                <w:b/>
                <w:sz w:val="24"/>
                <w:szCs w:val="24"/>
              </w:rPr>
            </w:pPr>
            <w:r>
              <w:rPr>
                <w:rFonts w:ascii="Times New Roman" w:hAnsi="Times New Roman" w:cs="Times New Roman"/>
                <w:b/>
                <w:sz w:val="24"/>
                <w:szCs w:val="24"/>
              </w:rPr>
              <w:t>544</w:t>
            </w:r>
          </w:p>
        </w:tc>
      </w:tr>
      <w:tr w:rsidR="001954BE" w:rsidRPr="00540E44" w:rsidTr="00F67375">
        <w:tc>
          <w:tcPr>
            <w:tcW w:w="2336" w:type="dxa"/>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 xml:space="preserve">Иностранный язык </w:t>
            </w:r>
          </w:p>
        </w:tc>
        <w:tc>
          <w:tcPr>
            <w:tcW w:w="2336" w:type="dxa"/>
          </w:tcPr>
          <w:p w:rsidR="001954BE" w:rsidRDefault="001954BE" w:rsidP="00F67375">
            <w:pPr>
              <w:jc w:val="center"/>
              <w:rPr>
                <w:rFonts w:ascii="Times New Roman" w:hAnsi="Times New Roman" w:cs="Times New Roman"/>
                <w:sz w:val="24"/>
                <w:szCs w:val="24"/>
              </w:rPr>
            </w:pPr>
            <w:r>
              <w:rPr>
                <w:rFonts w:ascii="Times New Roman" w:hAnsi="Times New Roman" w:cs="Times New Roman"/>
                <w:sz w:val="24"/>
                <w:szCs w:val="24"/>
              </w:rPr>
              <w:t>Иностранный</w:t>
            </w:r>
          </w:p>
          <w:p w:rsidR="001954BE" w:rsidRPr="00540E44" w:rsidRDefault="001954BE" w:rsidP="00F67375">
            <w:pPr>
              <w:jc w:val="center"/>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68</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68</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68</w:t>
            </w:r>
          </w:p>
        </w:tc>
        <w:tc>
          <w:tcPr>
            <w:tcW w:w="986" w:type="dxa"/>
          </w:tcPr>
          <w:p w:rsidR="001954BE" w:rsidRPr="00540E44" w:rsidRDefault="00004206" w:rsidP="00F67375">
            <w:pPr>
              <w:jc w:val="center"/>
              <w:rPr>
                <w:rFonts w:ascii="Times New Roman" w:hAnsi="Times New Roman" w:cs="Times New Roman"/>
                <w:b/>
                <w:sz w:val="24"/>
                <w:szCs w:val="24"/>
              </w:rPr>
            </w:pPr>
            <w:r>
              <w:rPr>
                <w:rFonts w:ascii="Times New Roman" w:hAnsi="Times New Roman" w:cs="Times New Roman"/>
                <w:b/>
                <w:sz w:val="24"/>
                <w:szCs w:val="24"/>
              </w:rPr>
              <w:t>204</w:t>
            </w:r>
          </w:p>
        </w:tc>
      </w:tr>
      <w:tr w:rsidR="001954BE" w:rsidRPr="00540E44" w:rsidTr="00F67375">
        <w:tc>
          <w:tcPr>
            <w:tcW w:w="2336" w:type="dxa"/>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Математика и информатика</w:t>
            </w:r>
          </w:p>
        </w:tc>
        <w:tc>
          <w:tcPr>
            <w:tcW w:w="2336" w:type="dxa"/>
          </w:tcPr>
          <w:p w:rsidR="001954BE" w:rsidRPr="00540E44" w:rsidRDefault="001954BE" w:rsidP="00F67375">
            <w:pPr>
              <w:jc w:val="center"/>
              <w:rPr>
                <w:rFonts w:ascii="Times New Roman" w:hAnsi="Times New Roman" w:cs="Times New Roman"/>
                <w:sz w:val="24"/>
                <w:szCs w:val="24"/>
              </w:rPr>
            </w:pPr>
            <w:r>
              <w:rPr>
                <w:rFonts w:ascii="Times New Roman" w:hAnsi="Times New Roman" w:cs="Times New Roman"/>
                <w:sz w:val="24"/>
                <w:szCs w:val="24"/>
              </w:rPr>
              <w:t>Математика</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132</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136</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136</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136</w:t>
            </w:r>
          </w:p>
        </w:tc>
        <w:tc>
          <w:tcPr>
            <w:tcW w:w="986" w:type="dxa"/>
          </w:tcPr>
          <w:p w:rsidR="001954BE" w:rsidRPr="00540E44" w:rsidRDefault="00004206" w:rsidP="00F67375">
            <w:pPr>
              <w:jc w:val="center"/>
              <w:rPr>
                <w:rFonts w:ascii="Times New Roman" w:hAnsi="Times New Roman" w:cs="Times New Roman"/>
                <w:b/>
                <w:sz w:val="24"/>
                <w:szCs w:val="24"/>
              </w:rPr>
            </w:pPr>
            <w:r>
              <w:rPr>
                <w:rFonts w:ascii="Times New Roman" w:hAnsi="Times New Roman" w:cs="Times New Roman"/>
                <w:b/>
                <w:sz w:val="24"/>
                <w:szCs w:val="24"/>
              </w:rPr>
              <w:t>540</w:t>
            </w:r>
          </w:p>
        </w:tc>
      </w:tr>
      <w:tr w:rsidR="001954BE" w:rsidRPr="00540E44" w:rsidTr="00F67375">
        <w:tc>
          <w:tcPr>
            <w:tcW w:w="2336" w:type="dxa"/>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Обществознание и естествознание ( Окружающий мир)</w:t>
            </w:r>
          </w:p>
        </w:tc>
        <w:tc>
          <w:tcPr>
            <w:tcW w:w="2336" w:type="dxa"/>
          </w:tcPr>
          <w:p w:rsidR="001954BE" w:rsidRPr="00540E44" w:rsidRDefault="001954BE" w:rsidP="00F67375">
            <w:pPr>
              <w:jc w:val="center"/>
              <w:rPr>
                <w:rFonts w:ascii="Times New Roman" w:hAnsi="Times New Roman" w:cs="Times New Roman"/>
                <w:sz w:val="24"/>
                <w:szCs w:val="24"/>
              </w:rPr>
            </w:pPr>
            <w:r>
              <w:rPr>
                <w:rFonts w:ascii="Times New Roman" w:hAnsi="Times New Roman" w:cs="Times New Roman"/>
                <w:sz w:val="24"/>
                <w:szCs w:val="24"/>
              </w:rPr>
              <w:t xml:space="preserve">Окружающий мир </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66</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68</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68</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68</w:t>
            </w:r>
          </w:p>
        </w:tc>
        <w:tc>
          <w:tcPr>
            <w:tcW w:w="986" w:type="dxa"/>
          </w:tcPr>
          <w:p w:rsidR="001954BE" w:rsidRPr="00540E44" w:rsidRDefault="00004206" w:rsidP="00F67375">
            <w:pPr>
              <w:jc w:val="center"/>
              <w:rPr>
                <w:rFonts w:ascii="Times New Roman" w:hAnsi="Times New Roman" w:cs="Times New Roman"/>
                <w:b/>
                <w:sz w:val="24"/>
                <w:szCs w:val="24"/>
              </w:rPr>
            </w:pPr>
            <w:r>
              <w:rPr>
                <w:rFonts w:ascii="Times New Roman" w:hAnsi="Times New Roman" w:cs="Times New Roman"/>
                <w:b/>
                <w:sz w:val="24"/>
                <w:szCs w:val="24"/>
              </w:rPr>
              <w:t>270</w:t>
            </w:r>
          </w:p>
        </w:tc>
      </w:tr>
      <w:tr w:rsidR="001954BE" w:rsidRPr="00540E44" w:rsidTr="00F67375">
        <w:trPr>
          <w:trHeight w:val="673"/>
        </w:trPr>
        <w:tc>
          <w:tcPr>
            <w:tcW w:w="2336" w:type="dxa"/>
            <w:vMerge w:val="restart"/>
          </w:tcPr>
          <w:p w:rsidR="001954BE" w:rsidRPr="001D79ED" w:rsidRDefault="001954BE" w:rsidP="00F67375">
            <w:pPr>
              <w:jc w:val="center"/>
              <w:rPr>
                <w:rFonts w:ascii="Times New Roman" w:hAnsi="Times New Roman" w:cs="Times New Roman"/>
                <w:b/>
                <w:sz w:val="24"/>
                <w:szCs w:val="24"/>
              </w:rPr>
            </w:pPr>
            <w:r w:rsidRPr="001D79ED">
              <w:rPr>
                <w:rFonts w:ascii="Times New Roman" w:hAnsi="Times New Roman" w:cs="Times New Roman"/>
                <w:b/>
                <w:sz w:val="24"/>
                <w:szCs w:val="24"/>
              </w:rPr>
              <w:t>Родной язык и литературное чтение на родном языке</w:t>
            </w:r>
          </w:p>
        </w:tc>
        <w:tc>
          <w:tcPr>
            <w:tcW w:w="2336" w:type="dxa"/>
          </w:tcPr>
          <w:p w:rsidR="001954BE" w:rsidRPr="001D79ED" w:rsidRDefault="001954BE" w:rsidP="00F67375">
            <w:pPr>
              <w:jc w:val="center"/>
              <w:rPr>
                <w:rFonts w:ascii="Times New Roman" w:hAnsi="Times New Roman" w:cs="Times New Roman"/>
                <w:sz w:val="24"/>
                <w:szCs w:val="24"/>
              </w:rPr>
            </w:pPr>
            <w:r w:rsidRPr="001D79ED">
              <w:rPr>
                <w:rFonts w:ascii="Times New Roman" w:hAnsi="Times New Roman" w:cs="Times New Roman"/>
                <w:sz w:val="24"/>
                <w:szCs w:val="24"/>
              </w:rPr>
              <w:t>Родной язык</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86" w:type="dxa"/>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0</w:t>
            </w:r>
          </w:p>
        </w:tc>
      </w:tr>
      <w:tr w:rsidR="001954BE" w:rsidRPr="00540E44" w:rsidTr="00F67375">
        <w:tc>
          <w:tcPr>
            <w:tcW w:w="2336" w:type="dxa"/>
            <w:vMerge/>
          </w:tcPr>
          <w:p w:rsidR="001954BE" w:rsidRPr="00540E44" w:rsidRDefault="001954BE" w:rsidP="00F67375">
            <w:pPr>
              <w:jc w:val="center"/>
              <w:rPr>
                <w:rFonts w:ascii="Times New Roman" w:hAnsi="Times New Roman" w:cs="Times New Roman"/>
                <w:b/>
                <w:sz w:val="24"/>
                <w:szCs w:val="24"/>
              </w:rPr>
            </w:pPr>
          </w:p>
        </w:tc>
        <w:tc>
          <w:tcPr>
            <w:tcW w:w="2336" w:type="dxa"/>
          </w:tcPr>
          <w:p w:rsidR="001954BE" w:rsidRPr="001D79ED" w:rsidRDefault="001954BE" w:rsidP="00F67375">
            <w:pPr>
              <w:jc w:val="center"/>
              <w:rPr>
                <w:rFonts w:ascii="Times New Roman" w:hAnsi="Times New Roman" w:cs="Times New Roman"/>
                <w:sz w:val="24"/>
                <w:szCs w:val="24"/>
              </w:rPr>
            </w:pPr>
            <w:r w:rsidRPr="001D79ED">
              <w:rPr>
                <w:rFonts w:ascii="Times New Roman" w:hAnsi="Times New Roman" w:cs="Times New Roman"/>
                <w:sz w:val="24"/>
                <w:szCs w:val="24"/>
              </w:rPr>
              <w:t>Родная литература</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0</w:t>
            </w:r>
          </w:p>
        </w:tc>
        <w:tc>
          <w:tcPr>
            <w:tcW w:w="986" w:type="dxa"/>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0</w:t>
            </w:r>
          </w:p>
        </w:tc>
      </w:tr>
      <w:tr w:rsidR="001954BE" w:rsidRPr="00540E44" w:rsidTr="00F67375">
        <w:tc>
          <w:tcPr>
            <w:tcW w:w="2336" w:type="dxa"/>
          </w:tcPr>
          <w:p w:rsidR="001954BE" w:rsidRPr="00540E44" w:rsidRDefault="001954BE" w:rsidP="00F67375">
            <w:pPr>
              <w:jc w:val="center"/>
              <w:rPr>
                <w:rFonts w:ascii="Times New Roman" w:hAnsi="Times New Roman" w:cs="Times New Roman"/>
                <w:b/>
                <w:sz w:val="24"/>
                <w:szCs w:val="24"/>
              </w:rPr>
            </w:pPr>
            <w:r w:rsidRPr="001D79ED">
              <w:rPr>
                <w:rFonts w:ascii="Times New Roman" w:hAnsi="Times New Roman" w:cs="Times New Roman"/>
                <w:b/>
                <w:sz w:val="24"/>
                <w:szCs w:val="24"/>
              </w:rPr>
              <w:t>Основы религиозных культур и светской этики</w:t>
            </w:r>
          </w:p>
        </w:tc>
        <w:tc>
          <w:tcPr>
            <w:tcW w:w="2336" w:type="dxa"/>
          </w:tcPr>
          <w:p w:rsidR="001954BE" w:rsidRPr="001D79ED" w:rsidRDefault="001954BE" w:rsidP="00F67375">
            <w:pPr>
              <w:jc w:val="center"/>
              <w:rPr>
                <w:rFonts w:ascii="Times New Roman" w:hAnsi="Times New Roman" w:cs="Times New Roman"/>
                <w:sz w:val="24"/>
                <w:szCs w:val="24"/>
              </w:rPr>
            </w:pPr>
            <w:r w:rsidRPr="001D79ED">
              <w:rPr>
                <w:rFonts w:ascii="Times New Roman" w:hAnsi="Times New Roman" w:cs="Times New Roman"/>
                <w:sz w:val="24"/>
                <w:szCs w:val="24"/>
              </w:rPr>
              <w:t>Основы религиозных культур и светской этики</w:t>
            </w:r>
          </w:p>
        </w:tc>
        <w:tc>
          <w:tcPr>
            <w:tcW w:w="921"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86" w:type="dxa"/>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34</w:t>
            </w:r>
          </w:p>
        </w:tc>
      </w:tr>
      <w:tr w:rsidR="001954BE" w:rsidRPr="00540E44" w:rsidTr="00F67375">
        <w:tc>
          <w:tcPr>
            <w:tcW w:w="2336" w:type="dxa"/>
            <w:vMerge w:val="restart"/>
          </w:tcPr>
          <w:p w:rsidR="001954BE" w:rsidRPr="00540E44" w:rsidRDefault="001954BE" w:rsidP="001954BE">
            <w:pPr>
              <w:jc w:val="center"/>
              <w:rPr>
                <w:rFonts w:ascii="Times New Roman" w:hAnsi="Times New Roman" w:cs="Times New Roman"/>
                <w:b/>
                <w:sz w:val="24"/>
                <w:szCs w:val="24"/>
              </w:rPr>
            </w:pPr>
            <w:r>
              <w:rPr>
                <w:rFonts w:ascii="Times New Roman" w:hAnsi="Times New Roman" w:cs="Times New Roman"/>
                <w:b/>
                <w:sz w:val="24"/>
                <w:szCs w:val="24"/>
              </w:rPr>
              <w:t>Искусство</w:t>
            </w:r>
          </w:p>
        </w:tc>
        <w:tc>
          <w:tcPr>
            <w:tcW w:w="2336" w:type="dxa"/>
          </w:tcPr>
          <w:p w:rsidR="001954BE" w:rsidRPr="001D79ED" w:rsidRDefault="001954BE" w:rsidP="001954BE">
            <w:pPr>
              <w:jc w:val="center"/>
              <w:rPr>
                <w:rFonts w:ascii="Times New Roman" w:hAnsi="Times New Roman" w:cs="Times New Roman"/>
                <w:sz w:val="24"/>
                <w:szCs w:val="24"/>
              </w:rPr>
            </w:pPr>
            <w:r w:rsidRPr="001D79ED">
              <w:rPr>
                <w:rFonts w:ascii="Times New Roman" w:hAnsi="Times New Roman" w:cs="Times New Roman"/>
                <w:sz w:val="24"/>
                <w:szCs w:val="24"/>
              </w:rPr>
              <w:t>Музыка</w:t>
            </w:r>
          </w:p>
        </w:tc>
        <w:tc>
          <w:tcPr>
            <w:tcW w:w="921"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33</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86" w:type="dxa"/>
          </w:tcPr>
          <w:p w:rsidR="001954BE" w:rsidRPr="00540E44" w:rsidRDefault="00004206" w:rsidP="001954BE">
            <w:pPr>
              <w:jc w:val="center"/>
              <w:rPr>
                <w:rFonts w:ascii="Times New Roman" w:hAnsi="Times New Roman" w:cs="Times New Roman"/>
                <w:b/>
                <w:sz w:val="24"/>
                <w:szCs w:val="24"/>
              </w:rPr>
            </w:pPr>
            <w:r>
              <w:rPr>
                <w:rFonts w:ascii="Times New Roman" w:hAnsi="Times New Roman" w:cs="Times New Roman"/>
                <w:b/>
                <w:sz w:val="24"/>
                <w:szCs w:val="24"/>
              </w:rPr>
              <w:t>135</w:t>
            </w:r>
          </w:p>
        </w:tc>
      </w:tr>
      <w:tr w:rsidR="001954BE" w:rsidRPr="00540E44" w:rsidTr="00F67375">
        <w:tc>
          <w:tcPr>
            <w:tcW w:w="2336" w:type="dxa"/>
            <w:vMerge/>
          </w:tcPr>
          <w:p w:rsidR="001954BE" w:rsidRPr="00540E44" w:rsidRDefault="001954BE" w:rsidP="001954BE">
            <w:pPr>
              <w:jc w:val="center"/>
              <w:rPr>
                <w:rFonts w:ascii="Times New Roman" w:hAnsi="Times New Roman" w:cs="Times New Roman"/>
                <w:b/>
                <w:sz w:val="24"/>
                <w:szCs w:val="24"/>
              </w:rPr>
            </w:pPr>
          </w:p>
        </w:tc>
        <w:tc>
          <w:tcPr>
            <w:tcW w:w="2336" w:type="dxa"/>
          </w:tcPr>
          <w:p w:rsidR="001954BE" w:rsidRPr="001D79ED" w:rsidRDefault="001954BE" w:rsidP="001954BE">
            <w:pPr>
              <w:jc w:val="center"/>
              <w:rPr>
                <w:rFonts w:ascii="Times New Roman" w:hAnsi="Times New Roman" w:cs="Times New Roman"/>
                <w:sz w:val="24"/>
                <w:szCs w:val="24"/>
              </w:rPr>
            </w:pPr>
            <w:r w:rsidRPr="001D79ED">
              <w:rPr>
                <w:rFonts w:ascii="Times New Roman" w:hAnsi="Times New Roman" w:cs="Times New Roman"/>
                <w:sz w:val="24"/>
                <w:szCs w:val="24"/>
              </w:rPr>
              <w:t>Изобразительное искусство</w:t>
            </w:r>
          </w:p>
        </w:tc>
        <w:tc>
          <w:tcPr>
            <w:tcW w:w="921"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33</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86" w:type="dxa"/>
          </w:tcPr>
          <w:p w:rsidR="001954BE" w:rsidRPr="00540E44" w:rsidRDefault="00004206" w:rsidP="001954BE">
            <w:pPr>
              <w:jc w:val="center"/>
              <w:rPr>
                <w:rFonts w:ascii="Times New Roman" w:hAnsi="Times New Roman" w:cs="Times New Roman"/>
                <w:b/>
                <w:sz w:val="24"/>
                <w:szCs w:val="24"/>
              </w:rPr>
            </w:pPr>
            <w:r>
              <w:rPr>
                <w:rFonts w:ascii="Times New Roman" w:hAnsi="Times New Roman" w:cs="Times New Roman"/>
                <w:b/>
                <w:sz w:val="24"/>
                <w:szCs w:val="24"/>
              </w:rPr>
              <w:t>135</w:t>
            </w:r>
          </w:p>
        </w:tc>
      </w:tr>
      <w:tr w:rsidR="001954BE" w:rsidRPr="00540E44" w:rsidTr="00F67375">
        <w:tc>
          <w:tcPr>
            <w:tcW w:w="2336" w:type="dxa"/>
          </w:tcPr>
          <w:p w:rsidR="001954BE" w:rsidRPr="00540E44" w:rsidRDefault="001954BE" w:rsidP="001954BE">
            <w:pPr>
              <w:jc w:val="center"/>
              <w:rPr>
                <w:rFonts w:ascii="Times New Roman" w:hAnsi="Times New Roman" w:cs="Times New Roman"/>
                <w:b/>
                <w:sz w:val="24"/>
                <w:szCs w:val="24"/>
              </w:rPr>
            </w:pPr>
            <w:r>
              <w:rPr>
                <w:rFonts w:ascii="Times New Roman" w:hAnsi="Times New Roman" w:cs="Times New Roman"/>
                <w:b/>
                <w:sz w:val="24"/>
                <w:szCs w:val="24"/>
              </w:rPr>
              <w:t>Технология</w:t>
            </w:r>
          </w:p>
        </w:tc>
        <w:tc>
          <w:tcPr>
            <w:tcW w:w="2336" w:type="dxa"/>
          </w:tcPr>
          <w:p w:rsidR="001954BE" w:rsidRPr="001D79ED" w:rsidRDefault="001954BE" w:rsidP="001954BE">
            <w:pPr>
              <w:jc w:val="center"/>
              <w:rPr>
                <w:rFonts w:ascii="Times New Roman" w:hAnsi="Times New Roman" w:cs="Times New Roman"/>
                <w:sz w:val="24"/>
                <w:szCs w:val="24"/>
              </w:rPr>
            </w:pPr>
            <w:r w:rsidRPr="001D79ED">
              <w:rPr>
                <w:rFonts w:ascii="Times New Roman" w:hAnsi="Times New Roman" w:cs="Times New Roman"/>
                <w:sz w:val="24"/>
                <w:szCs w:val="24"/>
              </w:rPr>
              <w:t>Технология</w:t>
            </w:r>
          </w:p>
        </w:tc>
        <w:tc>
          <w:tcPr>
            <w:tcW w:w="921"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33</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1954BE">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86" w:type="dxa"/>
          </w:tcPr>
          <w:p w:rsidR="001954BE" w:rsidRPr="00540E44" w:rsidRDefault="00004206" w:rsidP="001954BE">
            <w:pPr>
              <w:jc w:val="center"/>
              <w:rPr>
                <w:rFonts w:ascii="Times New Roman" w:hAnsi="Times New Roman" w:cs="Times New Roman"/>
                <w:b/>
                <w:sz w:val="24"/>
                <w:szCs w:val="24"/>
              </w:rPr>
            </w:pPr>
            <w:r>
              <w:rPr>
                <w:rFonts w:ascii="Times New Roman" w:hAnsi="Times New Roman" w:cs="Times New Roman"/>
                <w:b/>
                <w:sz w:val="24"/>
                <w:szCs w:val="24"/>
              </w:rPr>
              <w:t>135</w:t>
            </w:r>
          </w:p>
        </w:tc>
      </w:tr>
      <w:tr w:rsidR="001954BE" w:rsidRPr="00540E44" w:rsidTr="00F67375">
        <w:tc>
          <w:tcPr>
            <w:tcW w:w="2336" w:type="dxa"/>
          </w:tcPr>
          <w:p w:rsidR="001954BE" w:rsidRPr="00540E44" w:rsidRDefault="001954BE" w:rsidP="001954BE">
            <w:pPr>
              <w:jc w:val="center"/>
              <w:rPr>
                <w:rFonts w:ascii="Times New Roman" w:hAnsi="Times New Roman" w:cs="Times New Roman"/>
                <w:b/>
                <w:sz w:val="24"/>
                <w:szCs w:val="24"/>
              </w:rPr>
            </w:pPr>
            <w:r>
              <w:rPr>
                <w:rFonts w:ascii="Times New Roman" w:hAnsi="Times New Roman" w:cs="Times New Roman"/>
                <w:b/>
                <w:sz w:val="24"/>
                <w:szCs w:val="24"/>
              </w:rPr>
              <w:t>Физическая культура</w:t>
            </w:r>
          </w:p>
        </w:tc>
        <w:tc>
          <w:tcPr>
            <w:tcW w:w="2336" w:type="dxa"/>
          </w:tcPr>
          <w:p w:rsidR="001954BE" w:rsidRPr="001D79ED" w:rsidRDefault="001954BE" w:rsidP="001954BE">
            <w:pPr>
              <w:jc w:val="center"/>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921" w:type="dxa"/>
          </w:tcPr>
          <w:p w:rsidR="001954BE" w:rsidRPr="001954BE" w:rsidRDefault="008F617B" w:rsidP="001954BE">
            <w:pPr>
              <w:jc w:val="center"/>
              <w:rPr>
                <w:rFonts w:ascii="Times New Roman" w:hAnsi="Times New Roman" w:cs="Times New Roman"/>
                <w:sz w:val="24"/>
                <w:szCs w:val="24"/>
              </w:rPr>
            </w:pPr>
            <w:r>
              <w:rPr>
                <w:rFonts w:ascii="Times New Roman" w:hAnsi="Times New Roman" w:cs="Times New Roman"/>
                <w:sz w:val="24"/>
                <w:szCs w:val="24"/>
              </w:rPr>
              <w:t>99</w:t>
            </w:r>
          </w:p>
        </w:tc>
        <w:tc>
          <w:tcPr>
            <w:tcW w:w="922" w:type="dxa"/>
          </w:tcPr>
          <w:p w:rsidR="001954BE" w:rsidRPr="001954BE" w:rsidRDefault="001954BE" w:rsidP="001954BE">
            <w:pPr>
              <w:rPr>
                <w:rFonts w:ascii="Times New Roman" w:hAnsi="Times New Roman" w:cs="Times New Roman"/>
                <w:sz w:val="24"/>
                <w:szCs w:val="24"/>
              </w:rPr>
            </w:pPr>
            <w:r w:rsidRPr="001954BE">
              <w:rPr>
                <w:rFonts w:ascii="Times New Roman" w:hAnsi="Times New Roman" w:cs="Times New Roman"/>
                <w:sz w:val="24"/>
                <w:szCs w:val="24"/>
              </w:rPr>
              <w:t>68</w:t>
            </w:r>
          </w:p>
        </w:tc>
        <w:tc>
          <w:tcPr>
            <w:tcW w:w="922" w:type="dxa"/>
          </w:tcPr>
          <w:p w:rsidR="001954BE" w:rsidRPr="001954BE" w:rsidRDefault="001954BE" w:rsidP="001954BE">
            <w:pPr>
              <w:rPr>
                <w:rFonts w:ascii="Times New Roman" w:hAnsi="Times New Roman" w:cs="Times New Roman"/>
                <w:sz w:val="24"/>
                <w:szCs w:val="24"/>
              </w:rPr>
            </w:pPr>
            <w:r w:rsidRPr="001954BE">
              <w:rPr>
                <w:rFonts w:ascii="Times New Roman" w:hAnsi="Times New Roman" w:cs="Times New Roman"/>
                <w:sz w:val="24"/>
                <w:szCs w:val="24"/>
              </w:rPr>
              <w:t>68</w:t>
            </w:r>
          </w:p>
        </w:tc>
        <w:tc>
          <w:tcPr>
            <w:tcW w:w="922" w:type="dxa"/>
          </w:tcPr>
          <w:p w:rsidR="001954BE" w:rsidRPr="001954BE" w:rsidRDefault="001954BE" w:rsidP="001954BE">
            <w:pPr>
              <w:rPr>
                <w:rFonts w:ascii="Times New Roman" w:hAnsi="Times New Roman" w:cs="Times New Roman"/>
                <w:sz w:val="24"/>
                <w:szCs w:val="24"/>
              </w:rPr>
            </w:pPr>
            <w:r w:rsidRPr="001954BE">
              <w:rPr>
                <w:rFonts w:ascii="Times New Roman" w:hAnsi="Times New Roman" w:cs="Times New Roman"/>
                <w:sz w:val="24"/>
                <w:szCs w:val="24"/>
              </w:rPr>
              <w:t>68</w:t>
            </w:r>
          </w:p>
        </w:tc>
        <w:tc>
          <w:tcPr>
            <w:tcW w:w="986" w:type="dxa"/>
          </w:tcPr>
          <w:p w:rsidR="001954BE" w:rsidRPr="00540E44" w:rsidRDefault="008F617B" w:rsidP="001954BE">
            <w:pPr>
              <w:jc w:val="center"/>
              <w:rPr>
                <w:rFonts w:ascii="Times New Roman" w:hAnsi="Times New Roman" w:cs="Times New Roman"/>
                <w:b/>
                <w:sz w:val="24"/>
                <w:szCs w:val="24"/>
              </w:rPr>
            </w:pPr>
            <w:r>
              <w:rPr>
                <w:rFonts w:ascii="Times New Roman" w:hAnsi="Times New Roman" w:cs="Times New Roman"/>
                <w:b/>
                <w:sz w:val="24"/>
                <w:szCs w:val="24"/>
              </w:rPr>
              <w:t>270</w:t>
            </w:r>
          </w:p>
        </w:tc>
      </w:tr>
      <w:tr w:rsidR="001954BE" w:rsidRPr="00540E44" w:rsidTr="00F67375">
        <w:tc>
          <w:tcPr>
            <w:tcW w:w="4672" w:type="dxa"/>
            <w:gridSpan w:val="2"/>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 xml:space="preserve">Итого </w:t>
            </w:r>
          </w:p>
        </w:tc>
        <w:tc>
          <w:tcPr>
            <w:tcW w:w="921" w:type="dxa"/>
          </w:tcPr>
          <w:p w:rsidR="001954BE" w:rsidRPr="001954BE" w:rsidRDefault="00004206" w:rsidP="009927EA">
            <w:pPr>
              <w:jc w:val="center"/>
              <w:rPr>
                <w:rFonts w:ascii="Times New Roman" w:hAnsi="Times New Roman" w:cs="Times New Roman"/>
                <w:sz w:val="24"/>
                <w:szCs w:val="24"/>
              </w:rPr>
            </w:pPr>
            <w:r>
              <w:rPr>
                <w:rFonts w:ascii="Times New Roman" w:hAnsi="Times New Roman" w:cs="Times New Roman"/>
                <w:sz w:val="24"/>
                <w:szCs w:val="24"/>
              </w:rPr>
              <w:t>6</w:t>
            </w:r>
            <w:r w:rsidR="009927EA">
              <w:rPr>
                <w:rFonts w:ascii="Times New Roman" w:hAnsi="Times New Roman" w:cs="Times New Roman"/>
                <w:sz w:val="24"/>
                <w:szCs w:val="24"/>
              </w:rPr>
              <w:t>93</w:t>
            </w:r>
          </w:p>
        </w:tc>
        <w:tc>
          <w:tcPr>
            <w:tcW w:w="922"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748</w:t>
            </w:r>
          </w:p>
        </w:tc>
        <w:tc>
          <w:tcPr>
            <w:tcW w:w="922"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748</w:t>
            </w:r>
          </w:p>
        </w:tc>
        <w:tc>
          <w:tcPr>
            <w:tcW w:w="922"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748</w:t>
            </w:r>
          </w:p>
        </w:tc>
        <w:tc>
          <w:tcPr>
            <w:tcW w:w="986" w:type="dxa"/>
          </w:tcPr>
          <w:p w:rsidR="001954BE" w:rsidRPr="00540E44" w:rsidRDefault="00004206" w:rsidP="009927EA">
            <w:pPr>
              <w:jc w:val="center"/>
              <w:rPr>
                <w:rFonts w:ascii="Times New Roman" w:hAnsi="Times New Roman" w:cs="Times New Roman"/>
                <w:b/>
                <w:sz w:val="24"/>
                <w:szCs w:val="24"/>
              </w:rPr>
            </w:pPr>
            <w:r>
              <w:rPr>
                <w:rFonts w:ascii="Times New Roman" w:hAnsi="Times New Roman" w:cs="Times New Roman"/>
                <w:b/>
                <w:sz w:val="24"/>
                <w:szCs w:val="24"/>
              </w:rPr>
              <w:t>29</w:t>
            </w:r>
            <w:r w:rsidR="009927EA">
              <w:rPr>
                <w:rFonts w:ascii="Times New Roman" w:hAnsi="Times New Roman" w:cs="Times New Roman"/>
                <w:b/>
                <w:sz w:val="24"/>
                <w:szCs w:val="24"/>
              </w:rPr>
              <w:t>50</w:t>
            </w:r>
          </w:p>
        </w:tc>
      </w:tr>
      <w:tr w:rsidR="001954BE" w:rsidRPr="00540E44" w:rsidTr="00F67375">
        <w:tc>
          <w:tcPr>
            <w:tcW w:w="9345" w:type="dxa"/>
            <w:gridSpan w:val="7"/>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 xml:space="preserve">Часть, формируемая участниками образовательных отношений  </w:t>
            </w:r>
          </w:p>
        </w:tc>
      </w:tr>
      <w:tr w:rsidR="001954BE" w:rsidRPr="00540E44" w:rsidTr="00F67375">
        <w:tc>
          <w:tcPr>
            <w:tcW w:w="4672" w:type="dxa"/>
            <w:gridSpan w:val="2"/>
          </w:tcPr>
          <w:p w:rsidR="001954BE" w:rsidRPr="001D79ED" w:rsidRDefault="001954BE" w:rsidP="00F67375">
            <w:pPr>
              <w:jc w:val="center"/>
              <w:rPr>
                <w:rFonts w:ascii="Times New Roman" w:hAnsi="Times New Roman" w:cs="Times New Roman"/>
                <w:sz w:val="24"/>
                <w:szCs w:val="24"/>
              </w:rPr>
            </w:pPr>
            <w:r>
              <w:rPr>
                <w:rFonts w:ascii="Times New Roman" w:hAnsi="Times New Roman" w:cs="Times New Roman"/>
                <w:sz w:val="24"/>
                <w:szCs w:val="24"/>
              </w:rPr>
              <w:t>Функциональная грамотность</w:t>
            </w:r>
          </w:p>
        </w:tc>
        <w:tc>
          <w:tcPr>
            <w:tcW w:w="921" w:type="dxa"/>
          </w:tcPr>
          <w:p w:rsidR="001954BE" w:rsidRPr="001954BE" w:rsidRDefault="008F617B" w:rsidP="00F67375">
            <w:pPr>
              <w:jc w:val="center"/>
              <w:rPr>
                <w:rFonts w:ascii="Times New Roman" w:hAnsi="Times New Roman" w:cs="Times New Roman"/>
                <w:sz w:val="24"/>
                <w:szCs w:val="24"/>
              </w:rPr>
            </w:pPr>
            <w:r>
              <w:rPr>
                <w:rFonts w:ascii="Times New Roman" w:hAnsi="Times New Roman" w:cs="Times New Roman"/>
                <w:sz w:val="24"/>
                <w:szCs w:val="24"/>
              </w:rPr>
              <w:t>0</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1954BE" w:rsidP="00F67375">
            <w:pPr>
              <w:jc w:val="center"/>
              <w:rPr>
                <w:rFonts w:ascii="Times New Roman" w:hAnsi="Times New Roman" w:cs="Times New Roman"/>
                <w:sz w:val="24"/>
                <w:szCs w:val="24"/>
              </w:rPr>
            </w:pPr>
            <w:r w:rsidRPr="001954BE">
              <w:rPr>
                <w:rFonts w:ascii="Times New Roman" w:hAnsi="Times New Roman" w:cs="Times New Roman"/>
                <w:sz w:val="24"/>
                <w:szCs w:val="24"/>
              </w:rPr>
              <w:t>34</w:t>
            </w:r>
          </w:p>
        </w:tc>
        <w:tc>
          <w:tcPr>
            <w:tcW w:w="922" w:type="dxa"/>
          </w:tcPr>
          <w:p w:rsidR="001954BE" w:rsidRPr="001954BE" w:rsidRDefault="008F617B" w:rsidP="00F67375">
            <w:pPr>
              <w:jc w:val="center"/>
              <w:rPr>
                <w:rFonts w:ascii="Times New Roman" w:hAnsi="Times New Roman" w:cs="Times New Roman"/>
                <w:sz w:val="24"/>
                <w:szCs w:val="24"/>
              </w:rPr>
            </w:pPr>
            <w:r>
              <w:rPr>
                <w:rFonts w:ascii="Times New Roman" w:hAnsi="Times New Roman" w:cs="Times New Roman"/>
                <w:sz w:val="24"/>
                <w:szCs w:val="24"/>
              </w:rPr>
              <w:t>0</w:t>
            </w:r>
          </w:p>
        </w:tc>
        <w:tc>
          <w:tcPr>
            <w:tcW w:w="986" w:type="dxa"/>
          </w:tcPr>
          <w:p w:rsidR="001954BE" w:rsidRPr="00540E44" w:rsidRDefault="001954BE" w:rsidP="00F67375">
            <w:pPr>
              <w:jc w:val="center"/>
              <w:rPr>
                <w:rFonts w:ascii="Times New Roman" w:hAnsi="Times New Roman" w:cs="Times New Roman"/>
                <w:b/>
                <w:sz w:val="24"/>
                <w:szCs w:val="24"/>
              </w:rPr>
            </w:pPr>
          </w:p>
        </w:tc>
      </w:tr>
      <w:tr w:rsidR="001954BE" w:rsidRPr="00540E44" w:rsidTr="00F67375">
        <w:tc>
          <w:tcPr>
            <w:tcW w:w="4672" w:type="dxa"/>
            <w:gridSpan w:val="2"/>
          </w:tcPr>
          <w:p w:rsidR="001954BE" w:rsidRPr="00540E44" w:rsidRDefault="001954BE" w:rsidP="00F67375">
            <w:pPr>
              <w:jc w:val="center"/>
              <w:rPr>
                <w:rFonts w:ascii="Times New Roman" w:hAnsi="Times New Roman" w:cs="Times New Roman"/>
                <w:b/>
                <w:sz w:val="24"/>
                <w:szCs w:val="24"/>
              </w:rPr>
            </w:pPr>
            <w:r>
              <w:rPr>
                <w:rFonts w:ascii="Times New Roman" w:hAnsi="Times New Roman" w:cs="Times New Roman"/>
                <w:b/>
                <w:sz w:val="24"/>
                <w:szCs w:val="24"/>
              </w:rPr>
              <w:t>Максимально допустимая аудиторная недельная нагрузка</w:t>
            </w:r>
          </w:p>
        </w:tc>
        <w:tc>
          <w:tcPr>
            <w:tcW w:w="921"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693</w:t>
            </w:r>
          </w:p>
        </w:tc>
        <w:tc>
          <w:tcPr>
            <w:tcW w:w="922"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782</w:t>
            </w:r>
          </w:p>
        </w:tc>
        <w:tc>
          <w:tcPr>
            <w:tcW w:w="922"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782</w:t>
            </w:r>
          </w:p>
        </w:tc>
        <w:tc>
          <w:tcPr>
            <w:tcW w:w="922" w:type="dxa"/>
          </w:tcPr>
          <w:p w:rsidR="001954BE" w:rsidRPr="001954BE" w:rsidRDefault="00004206" w:rsidP="00F67375">
            <w:pPr>
              <w:jc w:val="center"/>
              <w:rPr>
                <w:rFonts w:ascii="Times New Roman" w:hAnsi="Times New Roman" w:cs="Times New Roman"/>
                <w:sz w:val="24"/>
                <w:szCs w:val="24"/>
              </w:rPr>
            </w:pPr>
            <w:r>
              <w:rPr>
                <w:rFonts w:ascii="Times New Roman" w:hAnsi="Times New Roman" w:cs="Times New Roman"/>
                <w:sz w:val="24"/>
                <w:szCs w:val="24"/>
              </w:rPr>
              <w:t>782</w:t>
            </w:r>
          </w:p>
        </w:tc>
        <w:tc>
          <w:tcPr>
            <w:tcW w:w="986" w:type="dxa"/>
          </w:tcPr>
          <w:p w:rsidR="001954BE" w:rsidRPr="00540E44" w:rsidRDefault="00004206" w:rsidP="00F67375">
            <w:pPr>
              <w:jc w:val="center"/>
              <w:rPr>
                <w:rFonts w:ascii="Times New Roman" w:hAnsi="Times New Roman" w:cs="Times New Roman"/>
                <w:b/>
                <w:sz w:val="24"/>
                <w:szCs w:val="24"/>
              </w:rPr>
            </w:pPr>
            <w:r>
              <w:rPr>
                <w:rFonts w:ascii="Times New Roman" w:hAnsi="Times New Roman" w:cs="Times New Roman"/>
                <w:b/>
                <w:sz w:val="24"/>
                <w:szCs w:val="24"/>
              </w:rPr>
              <w:t>3039</w:t>
            </w:r>
          </w:p>
        </w:tc>
      </w:tr>
    </w:tbl>
    <w:p w:rsidR="001954BE" w:rsidRPr="00540E44" w:rsidRDefault="001954BE" w:rsidP="001954BE">
      <w:pPr>
        <w:spacing w:after="0"/>
        <w:jc w:val="center"/>
        <w:rPr>
          <w:rFonts w:ascii="Times New Roman" w:hAnsi="Times New Roman" w:cs="Times New Roman"/>
          <w:b/>
          <w:sz w:val="24"/>
          <w:szCs w:val="24"/>
        </w:rPr>
      </w:pPr>
    </w:p>
    <w:p w:rsidR="001954BE" w:rsidRPr="001954BE" w:rsidRDefault="001954BE" w:rsidP="001954BE">
      <w:pPr>
        <w:spacing w:after="0"/>
        <w:rPr>
          <w:rFonts w:ascii="Times New Roman" w:hAnsi="Times New Roman" w:cs="Times New Roman"/>
          <w:sz w:val="20"/>
          <w:szCs w:val="20"/>
        </w:rPr>
      </w:pPr>
    </w:p>
    <w:sectPr w:rsidR="001954BE" w:rsidRPr="001954BE" w:rsidSect="007700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5B2B"/>
    <w:rsid w:val="00004206"/>
    <w:rsid w:val="00016B8D"/>
    <w:rsid w:val="001954BE"/>
    <w:rsid w:val="001C33E4"/>
    <w:rsid w:val="001D79ED"/>
    <w:rsid w:val="002722EE"/>
    <w:rsid w:val="002F069E"/>
    <w:rsid w:val="002F54B6"/>
    <w:rsid w:val="003A71CB"/>
    <w:rsid w:val="00484950"/>
    <w:rsid w:val="004A3583"/>
    <w:rsid w:val="00540E44"/>
    <w:rsid w:val="00554A1F"/>
    <w:rsid w:val="005C5FE2"/>
    <w:rsid w:val="00607181"/>
    <w:rsid w:val="00636C04"/>
    <w:rsid w:val="0066023A"/>
    <w:rsid w:val="006758CE"/>
    <w:rsid w:val="007700BB"/>
    <w:rsid w:val="00807F13"/>
    <w:rsid w:val="00824234"/>
    <w:rsid w:val="008F617B"/>
    <w:rsid w:val="009927EA"/>
    <w:rsid w:val="009A5B2B"/>
    <w:rsid w:val="009B0C5D"/>
    <w:rsid w:val="00A44CAB"/>
    <w:rsid w:val="00AE2D86"/>
    <w:rsid w:val="00B02F41"/>
    <w:rsid w:val="00B31A03"/>
    <w:rsid w:val="00B52F02"/>
    <w:rsid w:val="00B54947"/>
    <w:rsid w:val="00B75ACA"/>
    <w:rsid w:val="00B87F3C"/>
    <w:rsid w:val="00C87E49"/>
    <w:rsid w:val="00CC2884"/>
    <w:rsid w:val="00CD62C5"/>
    <w:rsid w:val="00DE01EC"/>
    <w:rsid w:val="00E330F1"/>
    <w:rsid w:val="00E64389"/>
    <w:rsid w:val="00E81F32"/>
    <w:rsid w:val="00EA6719"/>
    <w:rsid w:val="00F332A3"/>
    <w:rsid w:val="00FF3E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0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6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E01E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57E0-30E6-4B0E-A6EB-ACE650C50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2772</Words>
  <Characters>15806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Савина Галина Владимировна</dc:creator>
  <cp:lastModifiedBy>МБОУ Иловлинская СОШ</cp:lastModifiedBy>
  <cp:revision>6</cp:revision>
  <cp:lastPrinted>2026-06-21T09:46:00Z</cp:lastPrinted>
  <dcterms:created xsi:type="dcterms:W3CDTF">2024-09-12T15:24:00Z</dcterms:created>
  <dcterms:modified xsi:type="dcterms:W3CDTF">2026-06-22T07:22:00Z</dcterms:modified>
</cp:coreProperties>
</file>